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Муниципальное бюджетное общеобразовательное учреждение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Средняя общеобразовательная школа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 А.Асеева и Ю.Голикова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Ст. Гиагинская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tabs>
          <w:tab w:val="left" w:pos="0" w:leader="none"/>
        </w:tabs>
        <w:spacing w:before="0" w:after="0" w:line="240"/>
        <w:ind w:right="0" w:left="432" w:hanging="43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ПРОГРАММА</w:t>
      </w:r>
    </w:p>
    <w:p>
      <w:pPr>
        <w:keepNext w:val="true"/>
        <w:tabs>
          <w:tab w:val="left" w:pos="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tabs>
          <w:tab w:val="left" w:pos="0" w:leader="none"/>
        </w:tabs>
        <w:spacing w:before="0" w:after="0" w:line="240"/>
        <w:ind w:right="0" w:left="576" w:hanging="576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ЛАГЕРЯ С ДНЕВНЫМ ПРЕБЫВАНИЕМ</w:t>
      </w:r>
    </w:p>
    <w:p>
      <w:pPr>
        <w:keepNext w:val="true"/>
        <w:tabs>
          <w:tab w:val="left" w:pos="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tabs>
          <w:tab w:val="left" w:pos="0" w:leader="none"/>
        </w:tabs>
        <w:spacing w:before="0" w:after="0" w:line="240"/>
        <w:ind w:right="0" w:left="576" w:hanging="576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УЧАЩИХСЯ МБОУ СОШ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им. А.Асеева и Ю.Голикова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ПЕРИОД ЛЕТНИХ КАНИКУЛ 2025 ГОДА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Страна здоровячков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0"/>
        <w:ind w:right="0" w:left="2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70"/>
        <w:ind w:right="0" w:left="2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70"/>
        <w:ind w:right="0" w:left="2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Возраст детей: 7-14 лет</w:t>
      </w:r>
    </w:p>
    <w:p>
      <w:pPr>
        <w:spacing w:before="0" w:after="0" w:line="270"/>
        <w:ind w:right="0" w:left="2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Срок реализации программы: июнь 2025г (02.06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27.06)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Автор программы: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Степаницына Милана Ринатовна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2025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г.</w:t>
      </w:r>
    </w:p>
    <w:p>
      <w:pPr>
        <w:spacing w:before="72" w:after="0" w:line="321"/>
        <w:ind w:right="0" w:left="4894" w:firstLine="0"/>
        <w:jc w:val="left"/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</w:pPr>
    </w:p>
    <w:p>
      <w:pPr>
        <w:spacing w:before="72" w:after="0" w:line="321"/>
        <w:ind w:right="0" w:left="4894" w:firstLine="0"/>
        <w:jc w:val="left"/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</w:pPr>
    </w:p>
    <w:p>
      <w:pPr>
        <w:spacing w:before="72" w:after="0" w:line="321"/>
        <w:ind w:right="0" w:left="4894" w:firstLine="0"/>
        <w:jc w:val="left"/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</w:pPr>
    </w:p>
    <w:p>
      <w:pPr>
        <w:spacing w:before="72" w:after="0" w:line="321"/>
        <w:ind w:right="0" w:left="4894" w:firstLine="0"/>
        <w:jc w:val="left"/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</w:pPr>
    </w:p>
    <w:p>
      <w:pPr>
        <w:spacing w:before="72" w:after="0" w:line="321"/>
        <w:ind w:right="0" w:left="489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Содержание</w:t>
      </w:r>
    </w:p>
    <w:p>
      <w:pPr>
        <w:numPr>
          <w:ilvl w:val="0"/>
          <w:numId w:val="15"/>
        </w:numPr>
        <w:tabs>
          <w:tab w:val="left" w:pos="1509" w:leader="none"/>
        </w:tabs>
        <w:spacing w:before="0" w:after="0" w:line="321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Паспорт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программы</w:t>
      </w:r>
    </w:p>
    <w:p>
      <w:pPr>
        <w:numPr>
          <w:ilvl w:val="0"/>
          <w:numId w:val="15"/>
        </w:numPr>
        <w:tabs>
          <w:tab w:val="left" w:pos="1603" w:leader="none"/>
        </w:tabs>
        <w:spacing w:before="0" w:after="0" w:line="322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Пояснительная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записка</w:t>
      </w:r>
    </w:p>
    <w:p>
      <w:pPr>
        <w:numPr>
          <w:ilvl w:val="0"/>
          <w:numId w:val="15"/>
        </w:numPr>
        <w:tabs>
          <w:tab w:val="left" w:pos="169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программы</w:t>
      </w:r>
    </w:p>
    <w:p>
      <w:pPr>
        <w:numPr>
          <w:ilvl w:val="0"/>
          <w:numId w:val="15"/>
        </w:numPr>
        <w:tabs>
          <w:tab w:val="left" w:pos="1709" w:leader="none"/>
        </w:tabs>
        <w:spacing w:before="0" w:after="0" w:line="321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Участники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программы,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сроки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её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действия</w:t>
      </w:r>
    </w:p>
    <w:p>
      <w:pPr>
        <w:numPr>
          <w:ilvl w:val="0"/>
          <w:numId w:val="15"/>
        </w:numPr>
        <w:tabs>
          <w:tab w:val="left" w:pos="1685" w:leader="none"/>
        </w:tabs>
        <w:spacing w:before="0" w:after="0" w:line="322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Этапы</w:t>
      </w:r>
      <w:r>
        <w:rPr>
          <w:rFonts w:ascii="Times New Roman" w:hAnsi="Times New Roman" w:cs="Times New Roman" w:eastAsia="Times New Roman"/>
          <w:color w:val="171717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реализации</w:t>
      </w:r>
    </w:p>
    <w:p>
      <w:pPr>
        <w:numPr>
          <w:ilvl w:val="0"/>
          <w:numId w:val="15"/>
        </w:numPr>
        <w:tabs>
          <w:tab w:val="left" w:pos="171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Содержание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деятельности</w:t>
      </w:r>
    </w:p>
    <w:p>
      <w:pPr>
        <w:numPr>
          <w:ilvl w:val="0"/>
          <w:numId w:val="15"/>
        </w:numPr>
        <w:tabs>
          <w:tab w:val="left" w:pos="1804" w:leader="none"/>
        </w:tabs>
        <w:spacing w:before="2" w:after="0" w:line="322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Механизмы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программы</w:t>
      </w:r>
    </w:p>
    <w:p>
      <w:pPr>
        <w:numPr>
          <w:ilvl w:val="0"/>
          <w:numId w:val="15"/>
        </w:numPr>
        <w:tabs>
          <w:tab w:val="left" w:pos="1616" w:leader="none"/>
          <w:tab w:val="left" w:pos="4666" w:leader="none"/>
        </w:tabs>
        <w:spacing w:before="0" w:after="0" w:line="322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Ожидаемые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результаты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и</w:t>
      </w:r>
      <w:r>
        <w:rPr>
          <w:rFonts w:ascii="Times New Roman" w:hAnsi="Times New Roman" w:cs="Times New Roman" w:eastAsia="Times New Roman"/>
          <w:color w:val="171717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качество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оценки</w:t>
      </w:r>
    </w:p>
    <w:p>
      <w:pPr>
        <w:numPr>
          <w:ilvl w:val="0"/>
          <w:numId w:val="15"/>
        </w:numPr>
        <w:tabs>
          <w:tab w:val="left" w:pos="1710" w:leader="none"/>
        </w:tabs>
        <w:spacing w:before="0" w:after="0" w:line="322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Мониторинг</w:t>
      </w:r>
      <w:r>
        <w:rPr>
          <w:rFonts w:ascii="Times New Roman" w:hAnsi="Times New Roman" w:cs="Times New Roman" w:eastAsia="Times New Roman"/>
          <w:color w:val="171717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171717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процесса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Паспорт  программы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67"/>
        <w:gridCol w:w="2487"/>
        <w:gridCol w:w="7146"/>
      </w:tblGrid>
      <w:tr>
        <w:trPr>
          <w:trHeight w:val="762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Номинация, по которой предоставляется программа</w:t>
            </w:r>
          </w:p>
        </w:tc>
        <w:tc>
          <w:tcPr>
            <w:tcW w:w="7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-3087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Комплексная программа по организации летнего отдыха, </w:t>
            </w:r>
          </w:p>
          <w:p>
            <w:pPr>
              <w:spacing w:before="0" w:after="160" w:line="240"/>
              <w:ind w:right="-3087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оздоровления и занятости несовершеннолетних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65" w:hRule="auto"/>
          <w:jc w:val="left"/>
        </w:trPr>
        <w:tc>
          <w:tcPr>
            <w:tcW w:w="567" w:type="dxa"/>
            <w:tcBorders>
              <w:top w:val="single" w:color="00008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487" w:type="dxa"/>
            <w:tcBorders>
              <w:top w:val="single" w:color="00008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Полное название программы</w:t>
            </w:r>
          </w:p>
        </w:tc>
        <w:tc>
          <w:tcPr>
            <w:tcW w:w="7146" w:type="dxa"/>
            <w:tcBorders>
              <w:top w:val="single" w:color="00008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-3087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Программа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посвящённая 80-летию Победы Великой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160" w:line="240"/>
              <w:ind w:right="-3087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Отечественной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войне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помним!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летнего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160" w:line="240"/>
              <w:ind w:right="-3087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оздоровительного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4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лагеря с дневным пребыванием </w:t>
            </w:r>
          </w:p>
          <w:p>
            <w:pPr>
              <w:spacing w:before="0" w:after="160" w:line="240"/>
              <w:ind w:right="-3087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детей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Страна здоровячков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965" w:hRule="auto"/>
          <w:jc w:val="left"/>
        </w:trPr>
        <w:tc>
          <w:tcPr>
            <w:tcW w:w="567" w:type="dxa"/>
            <w:tcBorders>
              <w:top w:val="single" w:color="00008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487" w:type="dxa"/>
            <w:tcBorders>
              <w:top w:val="single" w:color="00008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Адресат проектной деятельности</w:t>
            </w:r>
          </w:p>
        </w:tc>
        <w:tc>
          <w:tcPr>
            <w:tcW w:w="7146" w:type="dxa"/>
            <w:tcBorders>
              <w:top w:val="single" w:color="00008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Обучающиеся 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классов  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СОШ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им А.Асеева и Ю.Голикова  ст. Гиагинская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Возраст  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14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лет.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-  30 человек </w:t>
            </w:r>
          </w:p>
        </w:tc>
      </w:tr>
      <w:tr>
        <w:trPr>
          <w:trHeight w:val="965" w:hRule="auto"/>
          <w:jc w:val="left"/>
        </w:trPr>
        <w:tc>
          <w:tcPr>
            <w:tcW w:w="567" w:type="dxa"/>
            <w:tcBorders>
              <w:top w:val="single" w:color="00008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487" w:type="dxa"/>
            <w:tcBorders>
              <w:top w:val="single" w:color="00008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 реализации программы</w:t>
            </w:r>
          </w:p>
        </w:tc>
        <w:tc>
          <w:tcPr>
            <w:tcW w:w="7146" w:type="dxa"/>
            <w:tcBorders>
              <w:top w:val="single" w:color="00008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смена  -  02.06.2025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27.06.2025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39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Цель программы</w:t>
            </w:r>
          </w:p>
        </w:tc>
        <w:tc>
          <w:tcPr>
            <w:tcW w:w="7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Содействие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воспитанию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патриотизма,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чувства любви и гордости за свою страну, укрепление здоровья, содействие гармоничному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физическому,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нравственному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социальному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развитию</w:t>
            </w:r>
          </w:p>
        </w:tc>
      </w:tr>
      <w:tr>
        <w:trPr>
          <w:trHeight w:val="281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Задачи</w:t>
            </w:r>
          </w:p>
        </w:tc>
        <w:tc>
          <w:tcPr>
            <w:tcW w:w="7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7"/>
              </w:numPr>
              <w:tabs>
                <w:tab w:val="left" w:pos="301" w:leader="none"/>
              </w:tabs>
              <w:spacing w:before="0" w:after="0" w:line="240"/>
              <w:ind w:right="476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стимулировать интерес к истории России, способствовать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расширению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кругозора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детей через изучение краеведческого материала,</w:t>
            </w:r>
          </w:p>
          <w:p>
            <w:pPr>
              <w:spacing w:before="0" w:after="0" w:line="240"/>
              <w:ind w:right="0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встречи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ветеранами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участниками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Великой Отечественной войны, тружениками тыла;</w:t>
            </w:r>
          </w:p>
          <w:p>
            <w:pPr>
              <w:numPr>
                <w:ilvl w:val="0"/>
                <w:numId w:val="49"/>
              </w:numPr>
              <w:tabs>
                <w:tab w:val="left" w:pos="337" w:leader="none"/>
              </w:tabs>
              <w:spacing w:before="0" w:after="0" w:line="240"/>
              <w:ind w:right="152" w:left="106" w:firstLine="6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содействовать укреплению здоровья детей через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систему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физкультурно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оздоровительных и лечебно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профилактических мероприятий;</w:t>
            </w:r>
          </w:p>
          <w:p>
            <w:pPr>
              <w:numPr>
                <w:ilvl w:val="0"/>
                <w:numId w:val="49"/>
              </w:numPr>
              <w:tabs>
                <w:tab w:val="left" w:pos="268" w:leader="none"/>
              </w:tabs>
              <w:spacing w:before="0" w:after="0" w:line="240"/>
              <w:ind w:right="451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создать условия для раскрытия и развития творческого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потенциала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каждого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ребёнка,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его воображения и фантазии;</w:t>
            </w:r>
          </w:p>
          <w:p>
            <w:pPr>
              <w:numPr>
                <w:ilvl w:val="0"/>
                <w:numId w:val="49"/>
              </w:numPr>
              <w:tabs>
                <w:tab w:val="left" w:pos="268" w:leader="none"/>
              </w:tabs>
              <w:spacing w:before="0" w:after="0" w:line="240"/>
              <w:ind w:right="282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сплочение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5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коллектива,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поддержания духа сотрудничества и взаимопомощи;</w:t>
            </w:r>
          </w:p>
          <w:p>
            <w:pPr>
              <w:numPr>
                <w:ilvl w:val="0"/>
                <w:numId w:val="49"/>
              </w:numPr>
              <w:tabs>
                <w:tab w:val="left" w:pos="338" w:leader="none"/>
              </w:tabs>
              <w:spacing w:before="0" w:after="0" w:line="240"/>
              <w:ind w:right="255" w:left="106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расширение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кругозора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ребенка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через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игровой сюжет с учетом интереса и интеллектуального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уровня;</w:t>
            </w:r>
          </w:p>
          <w:p>
            <w:pPr>
              <w:numPr>
                <w:ilvl w:val="0"/>
                <w:numId w:val="49"/>
              </w:numPr>
              <w:tabs>
                <w:tab w:val="left" w:pos="268" w:leader="none"/>
              </w:tabs>
              <w:spacing w:before="0" w:after="0" w:line="240"/>
              <w:ind w:right="414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укрепление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связей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школы,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семьи, учреждений дополнительного образования,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культуры,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FFFFFF" w:val="clear"/>
              </w:rPr>
              <w:t xml:space="preserve">спорта.</w:t>
            </w:r>
          </w:p>
        </w:tc>
      </w:tr>
      <w:tr>
        <w:trPr>
          <w:trHeight w:val="281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2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Краткое содержание программы</w:t>
            </w:r>
          </w:p>
        </w:tc>
        <w:tc>
          <w:tcPr>
            <w:tcW w:w="7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01" w:leader="none"/>
              </w:tabs>
              <w:spacing w:before="0" w:after="0" w:line="240"/>
              <w:ind w:right="476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Актуальность данной программы мы видим в создании педагогической воспитательной среды, способствующей углубленному знакомству с историей России. </w:t>
            </w:r>
          </w:p>
          <w:p>
            <w:pPr>
              <w:tabs>
                <w:tab w:val="left" w:pos="301" w:leader="none"/>
              </w:tabs>
              <w:spacing w:before="0" w:after="0" w:line="240"/>
              <w:ind w:right="476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победоносных вех Великой Отечественной войны. </w:t>
            </w:r>
          </w:p>
          <w:p>
            <w:pPr>
              <w:tabs>
                <w:tab w:val="left" w:pos="301" w:leader="none"/>
              </w:tabs>
              <w:spacing w:before="0" w:after="0" w:line="240"/>
              <w:ind w:right="476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рамках программы ребята не только оздоравливаются, но и получают конкретные знания, умения и навыки. Мероприятия, включённые в программу, развивают читательскую и формируют музыкальную культуру детей, повышают духовно-нравственное,</w:t>
              <w:tab/>
              <w:t xml:space="preserve">гражданское,</w:t>
              <w:tab/>
              <w:t xml:space="preserve">художественно-эстетическое воспитание, систематизируют знания о малом уголке своей Родины. Лагерь даёт дополнительные возможности для организации микросреды ценностного ориентирования через разнообразные социальные связи, благоприятную атмосферу. И создание такой микросреды в деятельности отрядов является одной из последующих задач лагеря.</w:t>
            </w:r>
          </w:p>
          <w:p>
            <w:pPr>
              <w:tabs>
                <w:tab w:val="left" w:pos="301" w:leader="none"/>
              </w:tabs>
              <w:spacing w:before="0" w:after="0" w:line="240"/>
              <w:ind w:right="476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tabs>
                <w:tab w:val="left" w:pos="301" w:leader="none"/>
              </w:tabs>
              <w:spacing w:before="0" w:after="0" w:line="240"/>
              <w:ind w:right="476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Лагерь проходит в форме сюжетно-ролевой игры. </w:t>
            </w:r>
          </w:p>
          <w:p>
            <w:pPr>
              <w:tabs>
                <w:tab w:val="left" w:pos="301" w:leader="none"/>
              </w:tabs>
              <w:spacing w:before="0" w:after="0" w:line="240"/>
              <w:ind w:right="476" w:left="13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tabs>
                <w:tab w:val="left" w:pos="301" w:leader="none"/>
              </w:tabs>
              <w:spacing w:before="0" w:after="0" w:line="240"/>
              <w:ind w:right="476" w:left="13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своей продолжительности программа является краткосрочной, т.е. реализуется в течение одной летней лагерной смены.</w:t>
            </w:r>
          </w:p>
        </w:tc>
      </w:tr>
      <w:tr>
        <w:trPr>
          <w:trHeight w:val="1246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2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Направления деятельности, направленность программы</w:t>
            </w:r>
          </w:p>
        </w:tc>
        <w:tc>
          <w:tcPr>
            <w:tcW w:w="7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2"/>
              </w:numPr>
              <w:tabs>
                <w:tab w:val="left" w:pos="268" w:leader="none"/>
              </w:tabs>
              <w:spacing w:before="0" w:after="0" w:line="240"/>
              <w:ind w:right="0" w:left="268" w:hanging="16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гражданско-патриотическое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54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детей,</w:t>
            </w:r>
          </w:p>
          <w:p>
            <w:pPr>
              <w:spacing w:before="2" w:after="0" w:line="240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физкультурно-оздоровительное</w:t>
            </w:r>
          </w:p>
          <w:p>
            <w:pPr>
              <w:numPr>
                <w:ilvl w:val="0"/>
                <w:numId w:val="64"/>
              </w:numPr>
              <w:tabs>
                <w:tab w:val="left" w:pos="268" w:leader="none"/>
              </w:tabs>
              <w:spacing w:before="0" w:after="0" w:line="240"/>
              <w:ind w:right="0" w:left="268" w:hanging="16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художественно-творческое,</w:t>
            </w:r>
          </w:p>
          <w:p>
            <w:pPr>
              <w:numPr>
                <w:ilvl w:val="0"/>
                <w:numId w:val="64"/>
              </w:numPr>
              <w:tabs>
                <w:tab w:val="left" w:pos="268" w:leader="none"/>
              </w:tabs>
              <w:spacing w:before="0" w:after="0" w:line="240"/>
              <w:ind w:right="0" w:left="268" w:hanging="16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познавательно-интеллектуальная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досуговая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деятельность.</w:t>
            </w:r>
          </w:p>
        </w:tc>
      </w:tr>
      <w:tr>
        <w:trPr>
          <w:trHeight w:val="281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2487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Ожидаемый результат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146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ходе реализации данной программы ожидается:</w:t>
            </w:r>
          </w:p>
          <w:p>
            <w:pPr>
              <w:numPr>
                <w:ilvl w:val="0"/>
                <w:numId w:val="69"/>
              </w:numPr>
              <w:tabs>
                <w:tab w:val="left" w:pos="720" w:leader="none"/>
              </w:tabs>
              <w:spacing w:before="0" w:after="0" w:line="240"/>
              <w:ind w:right="0" w:left="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самостоятельности, укоренение в духовных и культурных традициях российского народа, сформированность толерантного отношения к представителям других национальностей.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Получение участниками смены умений и навыков  индивидуальной и коллективной творческой и трудовой деятельности, социальной активности.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 коммуникативных способностей и толерантности.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Повышение общей культуры учащихся, привитие им социально-нравственных норм, отсутствие правонарушений.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Желание ребенка снова  прийти  в лагерь.</w:t>
            </w:r>
          </w:p>
          <w:p>
            <w:pPr>
              <w:spacing w:before="0" w:after="160" w:line="240"/>
              <w:ind w:right="0" w:left="10" w:hanging="1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Охват обучающихся, состоящих на разных видах учёта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 100%.</w:t>
            </w:r>
          </w:p>
          <w:p>
            <w:pPr>
              <w:spacing w:before="0" w:after="160" w:line="240"/>
              <w:ind w:right="0" w:left="10" w:hanging="1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Отсутствие чрезвычайных ситуаций и несчастных случаев.</w:t>
            </w:r>
          </w:p>
          <w:p>
            <w:pPr>
              <w:spacing w:before="0" w:after="160" w:line="240"/>
              <w:ind w:right="0" w:left="10" w:hanging="1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Выраженный оздоровительный эффект</w:t>
            </w:r>
          </w:p>
        </w:tc>
      </w:tr>
      <w:tr>
        <w:trPr>
          <w:trHeight w:val="416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487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Название организации, автор программы</w:t>
            </w:r>
          </w:p>
        </w:tc>
        <w:tc>
          <w:tcPr>
            <w:tcW w:w="7146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МБОУ  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им. А.Асеева и Ю.Голикова.</w:t>
            </w:r>
          </w:p>
          <w:p>
            <w:pPr>
              <w:spacing w:before="0" w:after="5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Автор: Степаницына Милана Ринатовна, учитель начальных классов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60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2487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Телефон, факс электронный адрес организации</w:t>
            </w:r>
          </w:p>
        </w:tc>
        <w:tc>
          <w:tcPr>
            <w:tcW w:w="7146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0000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000000" w:val="clear"/>
              </w:rPr>
              <w:t xml:space="preserve">385600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0000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Республика Адыгея ст. Гиагинская . Ул. Центральная 38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0000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000000" w:val="clear"/>
              </w:rPr>
              <w:t xml:space="preserve">soh-2@mail/ru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031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2487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Ф.И.О. руководителя организации</w:t>
            </w:r>
          </w:p>
        </w:tc>
        <w:tc>
          <w:tcPr>
            <w:tcW w:w="7146" w:type="dxa"/>
            <w:tcBorders>
              <w:top w:val="single" w:color="000000" w:sz="4"/>
              <w:left w:val="single" w:color="000000" w:sz="4"/>
              <w:bottom w:val="single" w:color="00008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Директор:Порецкая Ольга Николаевна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tabs>
          <w:tab w:val="left" w:pos="2220" w:leader="none"/>
        </w:tabs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8"/>
        </w:numPr>
        <w:tabs>
          <w:tab w:val="left" w:pos="1603" w:leader="none"/>
        </w:tabs>
        <w:spacing w:before="0" w:after="0" w:line="322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Пояснительная</w:t>
      </w:r>
      <w:r>
        <w:rPr>
          <w:rFonts w:ascii="Times New Roman" w:hAnsi="Times New Roman" w:cs="Times New Roman" w:eastAsia="Times New Roman"/>
          <w:b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записка</w:t>
      </w:r>
    </w:p>
    <w:p>
      <w:pPr>
        <w:spacing w:before="67" w:after="0" w:line="240"/>
        <w:ind w:right="561" w:left="994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творческого потенциала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детей, совершенствования личностных возможностей, приобщения</w:t>
      </w:r>
      <w:r>
        <w:rPr>
          <w:rFonts w:ascii="Times New Roman" w:hAnsi="Times New Roman" w:cs="Times New Roman" w:eastAsia="Times New Roman"/>
          <w:color w:val="171717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 ценностям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культуры, вхождения в систему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социальных связей, воплощения</w:t>
      </w:r>
      <w:r>
        <w:rPr>
          <w:rFonts w:ascii="Times New Roman" w:hAnsi="Times New Roman" w:cs="Times New Roman" w:eastAsia="Times New Roman"/>
          <w:color w:val="171717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собственных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планов,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удовлетворения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индивидуальных</w:t>
      </w:r>
      <w:r>
        <w:rPr>
          <w:rFonts w:ascii="Times New Roman" w:hAnsi="Times New Roman" w:cs="Times New Roman" w:eastAsia="Times New Roman"/>
          <w:color w:val="171717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интересов в личностно значимых сферах деятельности. Лагерь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это новый образ жизни детей, новый режим с его особым романтическим стилем и тоном. Лето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это маленькая жизнь!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Это время игр, развлечений, свободы в выборе занятий, восполнения израсходованных сил, восстановления здоровья. Это период свободного общения детей.</w:t>
      </w:r>
    </w:p>
    <w:p>
      <w:pPr>
        <w:spacing w:before="2" w:after="0" w:line="240"/>
        <w:ind w:right="561" w:left="994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Значимость летнего периода для оздоровления и воспитания детей, удовлетворения детских интересов и расширения кругозора невозможно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переоценить.</w:t>
      </w:r>
    </w:p>
    <w:p>
      <w:pPr>
        <w:spacing w:before="1" w:after="0" w:line="240"/>
        <w:ind w:right="568" w:left="994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Ежегодно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ученики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нашей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171717"/>
          <w:spacing w:val="-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окунаются</w:t>
      </w:r>
      <w:r>
        <w:rPr>
          <w:rFonts w:ascii="Times New Roman" w:hAnsi="Times New Roman" w:cs="Times New Roman" w:eastAsia="Times New Roman"/>
          <w:color w:val="171717"/>
          <w:spacing w:val="-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кипучую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жизнь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творчества, дружбы. Лагерь даёт возможность для раскрытия творческих способностей детей и способствует психологическому комфорту в общении. Кроме того, правильно организованная деятельность, отдых, досуг, оздоровление способствуют духовному и физическому росту детей.</w:t>
      </w:r>
    </w:p>
    <w:p>
      <w:pPr>
        <w:spacing w:before="0" w:after="0" w:line="240"/>
        <w:ind w:right="561" w:left="994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Каждый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день,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прожитый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лагере,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по-своему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незабываем.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Каждый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новое открытие. Каждый день жизни в лагере насыщен разнообразными, но дополняющими друг друга, видами массовой, познавательно - досуговой и трудовой деятельности. Вместе они составляют смену - интересную, неповторимую, яркую, богатую событиями, встречами, делами.</w:t>
      </w:r>
    </w:p>
    <w:p>
      <w:pPr>
        <w:spacing w:before="0" w:after="0" w:line="240"/>
        <w:ind w:right="568" w:left="994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Целостное развитие личности возможно при гармоничном развитии духовного</w:t>
      </w:r>
      <w:r>
        <w:rPr>
          <w:rFonts w:ascii="Times New Roman" w:hAnsi="Times New Roman" w:cs="Times New Roman" w:eastAsia="Times New Roman"/>
          <w:color w:val="171717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физического</w:t>
      </w:r>
      <w:r>
        <w:rPr>
          <w:rFonts w:ascii="Times New Roman" w:hAnsi="Times New Roman" w:cs="Times New Roman" w:eastAsia="Times New Roman"/>
          <w:color w:val="171717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здоровья,</w:t>
      </w:r>
      <w:r>
        <w:rPr>
          <w:rFonts w:ascii="Times New Roman" w:hAnsi="Times New Roman" w:cs="Times New Roman" w:eastAsia="Times New Roman"/>
          <w:color w:val="171717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171717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даёт</w:t>
      </w:r>
      <w:r>
        <w:rPr>
          <w:rFonts w:ascii="Times New Roman" w:hAnsi="Times New Roman" w:cs="Times New Roman" w:eastAsia="Times New Roman"/>
          <w:color w:val="171717"/>
          <w:spacing w:val="-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основу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171717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социального</w:t>
      </w:r>
      <w:r>
        <w:rPr>
          <w:rFonts w:ascii="Times New Roman" w:hAnsi="Times New Roman" w:cs="Times New Roman" w:eastAsia="Times New Roman"/>
          <w:color w:val="171717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здоровья, адаптации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обществе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формирования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активной</w:t>
      </w:r>
      <w:r>
        <w:rPr>
          <w:rFonts w:ascii="Times New Roman" w:hAnsi="Times New Roman" w:cs="Times New Roman" w:eastAsia="Times New Roman"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позиции.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Именно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 период детства и юности закладываются основы здоровья и личности человека, большая часть этого периода приходится на школьный возраст. Значит, на образование ложится ответственность не только за развитие и образование личности, но и за формирование культуры здоровья, здорового образа жизни, а в итоге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за формирование целостной личности с активным созидательным отношением к миру.</w:t>
      </w:r>
    </w:p>
    <w:p>
      <w:pPr>
        <w:spacing w:before="0" w:after="0" w:line="240"/>
        <w:ind w:right="564" w:left="994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Основная идея программы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предоставление возможностей для раскрытия творческих способностей каждого ребенка, создание условий для самореализации потенциала детей и подростков в результате коллективной творческой и общественно полезной деятельности. В дальнейшем, приобретенные в течение лагерной смены творческие способности, навыки и умения дети эффективно перенесут на учебные предметы в школе, в повседневную жизнь, достигая значительных успехов.</w:t>
      </w:r>
    </w:p>
    <w:p>
      <w:pPr>
        <w:spacing w:before="1" w:after="0" w:line="240"/>
        <w:ind w:right="562" w:left="994" w:firstLine="63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Развитие физических качеств,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предполагает обучение здоровому образу жизни,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двигательной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школьников,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комфортного психологического климата в лагере и обеспечение здоровье сберегающих условий для всех детей.</w:t>
      </w:r>
    </w:p>
    <w:p>
      <w:pPr>
        <w:spacing w:before="0" w:after="0" w:line="240"/>
        <w:ind w:right="562" w:left="994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Актуальность данной программы мы видим в создании педагогической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среды,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способствующей углубленному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знакомству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171717"/>
          <w:spacing w:val="2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историей</w:t>
      </w:r>
    </w:p>
    <w:p>
      <w:pPr>
        <w:spacing w:before="0" w:after="0" w:line="240"/>
        <w:ind w:right="0" w:left="99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525" w:leader="none"/>
          <w:tab w:val="left" w:pos="6880" w:leader="none"/>
        </w:tabs>
        <w:spacing w:before="67" w:after="0" w:line="240"/>
        <w:ind w:right="560" w:left="99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России.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Изучение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победоносных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вех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Великой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Отечественной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войны.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рамках программы ребята не только оздоравливаются, но и получают конкретные знания,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умения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навыки.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Мероприятия,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включённые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программу,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развивают читательскую и формируют музыкальную культуру детей, повышают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духовно-нравственное,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гражданское,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художественно-эстетическое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воспитание, систематизируют знания о малом уголке своей Родины. Лагерь даёт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дополнительные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возможности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171717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микросреды</w:t>
      </w:r>
      <w:r>
        <w:rPr>
          <w:rFonts w:ascii="Times New Roman" w:hAnsi="Times New Roman" w:cs="Times New Roman" w:eastAsia="Times New Roman"/>
          <w:color w:val="171717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ценностного ориентирования через разнообразные социальные связи, благоприятную атмосферу. И создание такой микросреды в деятельности отрядов является одной из последующих задач лагеря.</w:t>
      </w:r>
    </w:p>
    <w:p>
      <w:pPr>
        <w:spacing w:before="2" w:after="0" w:line="240"/>
        <w:ind w:right="564" w:left="994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Лагерь проходит в форме сюжетно-ролевой игры. По своей продолжительности программа является краткосрочной, т.е. реализуется в течение одной летней лагерной смены.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6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329" w:leader="none"/>
        </w:tabs>
        <w:spacing w:before="0" w:after="0" w:line="240"/>
        <w:ind w:right="2872" w:left="324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3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Цель и задачи программы</w:t>
      </w:r>
    </w:p>
    <w:p>
      <w:pPr>
        <w:tabs>
          <w:tab w:val="left" w:pos="4329" w:leader="none"/>
        </w:tabs>
        <w:spacing w:before="0" w:after="0" w:line="240"/>
        <w:ind w:right="2872" w:left="708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560" w:left="994" w:firstLine="74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Основное содержание работы лагеря составляет гражданско- патриотическая и физкультурно-оздоровительная направленности. В их основе художественно-творческое направление, трудовая, досуговая, эстетическая, образовательная деятельность.</w:t>
      </w:r>
    </w:p>
    <w:p>
      <w:pPr>
        <w:spacing w:before="0" w:after="0" w:line="319"/>
        <w:ind w:right="0" w:left="1481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Цель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программы:</w:t>
      </w:r>
    </w:p>
    <w:p>
      <w:pPr>
        <w:numPr>
          <w:ilvl w:val="0"/>
          <w:numId w:val="106"/>
        </w:numPr>
        <w:tabs>
          <w:tab w:val="left" w:pos="1156" w:leader="none"/>
        </w:tabs>
        <w:spacing w:before="0" w:after="0" w:line="240"/>
        <w:ind w:right="569" w:left="994" w:firstLine="0"/>
        <w:jc w:val="both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содействие воспитанию патриотизма, чувства любви и гордости за свою страну, укрепление здоровья, содействие гармоничному физическому, нравственному и социальному развитию.</w:t>
      </w:r>
    </w:p>
    <w:p>
      <w:pPr>
        <w:spacing w:before="2" w:after="0" w:line="321"/>
        <w:ind w:right="0" w:left="15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Задачи:</w:t>
      </w:r>
    </w:p>
    <w:p>
      <w:pPr>
        <w:numPr>
          <w:ilvl w:val="0"/>
          <w:numId w:val="108"/>
        </w:numPr>
        <w:tabs>
          <w:tab w:val="left" w:pos="1189" w:leader="none"/>
        </w:tabs>
        <w:spacing w:before="0" w:after="0" w:line="240"/>
        <w:ind w:right="1175" w:left="1027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стимулировать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интерес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истории</w:t>
      </w:r>
      <w:r>
        <w:rPr>
          <w:rFonts w:ascii="Times New Roman" w:hAnsi="Times New Roman" w:cs="Times New Roman" w:eastAsia="Times New Roman"/>
          <w:color w:val="171717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России,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способствовать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расширению кругозора детей через изучение краеведческого материала, встречи с</w:t>
      </w:r>
    </w:p>
    <w:p>
      <w:pPr>
        <w:spacing w:before="0" w:after="0" w:line="240"/>
        <w:ind w:right="570" w:left="102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ветеранами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участниками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Великой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Отечественной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войны,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тружениками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тыла;</w:t>
      </w:r>
    </w:p>
    <w:p>
      <w:pPr>
        <w:numPr>
          <w:ilvl w:val="0"/>
          <w:numId w:val="110"/>
        </w:numPr>
        <w:tabs>
          <w:tab w:val="left" w:pos="1204" w:leader="none"/>
        </w:tabs>
        <w:spacing w:before="0" w:after="0" w:line="240"/>
        <w:ind w:right="563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содействовать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укреплению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систему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физкультурно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оздоровительных и лечебно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профилактических мероприятий;</w:t>
      </w:r>
    </w:p>
    <w:p>
      <w:pPr>
        <w:numPr>
          <w:ilvl w:val="0"/>
          <w:numId w:val="110"/>
        </w:numPr>
        <w:tabs>
          <w:tab w:val="left" w:pos="1166" w:leader="none"/>
        </w:tabs>
        <w:spacing w:before="0" w:after="0" w:line="240"/>
        <w:ind w:right="571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создать условия для раскрытия и развития творческого потенциала каждого ребёнка, его воображения и фантазии;</w:t>
      </w:r>
    </w:p>
    <w:p>
      <w:pPr>
        <w:numPr>
          <w:ilvl w:val="0"/>
          <w:numId w:val="110"/>
        </w:numPr>
        <w:tabs>
          <w:tab w:val="left" w:pos="1286" w:leader="none"/>
          <w:tab w:val="left" w:pos="7376" w:leader="none"/>
        </w:tabs>
        <w:spacing w:before="0" w:after="0" w:line="240"/>
        <w:ind w:right="564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сплочение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коллектива,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поддержания</w:t>
        <w:tab/>
        <w:t xml:space="preserve">духа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сотрудничества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взаимопомощи;</w:t>
      </w:r>
    </w:p>
    <w:p>
      <w:pPr>
        <w:numPr>
          <w:ilvl w:val="0"/>
          <w:numId w:val="110"/>
        </w:numPr>
        <w:tabs>
          <w:tab w:val="left" w:pos="1226" w:leader="none"/>
        </w:tabs>
        <w:spacing w:before="0" w:after="0" w:line="240"/>
        <w:ind w:right="570" w:left="994" w:firstLine="0"/>
        <w:jc w:val="left"/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расширение</w:t>
      </w:r>
      <w:r>
        <w:rPr>
          <w:rFonts w:ascii="Times New Roman" w:hAnsi="Times New Roman" w:cs="Times New Roman" w:eastAsia="Times New Roman"/>
          <w:color w:val="171717"/>
          <w:spacing w:val="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кругозора ребенка</w:t>
      </w:r>
      <w:r>
        <w:rPr>
          <w:rFonts w:ascii="Times New Roman" w:hAnsi="Times New Roman" w:cs="Times New Roman" w:eastAsia="Times New Roman"/>
          <w:color w:val="171717"/>
          <w:spacing w:val="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171717"/>
          <w:spacing w:val="3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игровой</w:t>
      </w:r>
      <w:r>
        <w:rPr>
          <w:rFonts w:ascii="Times New Roman" w:hAnsi="Times New Roman" w:cs="Times New Roman" w:eastAsia="Times New Roman"/>
          <w:color w:val="171717"/>
          <w:spacing w:val="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сюжет</w:t>
      </w:r>
      <w:r>
        <w:rPr>
          <w:rFonts w:ascii="Times New Roman" w:hAnsi="Times New Roman" w:cs="Times New Roman" w:eastAsia="Times New Roman"/>
          <w:color w:val="171717"/>
          <w:spacing w:val="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 учетом</w:t>
      </w:r>
      <w:r>
        <w:rPr>
          <w:rFonts w:ascii="Times New Roman" w:hAnsi="Times New Roman" w:cs="Times New Roman" w:eastAsia="Times New Roman"/>
          <w:color w:val="171717"/>
          <w:spacing w:val="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интереса</w:t>
      </w:r>
      <w:r>
        <w:rPr>
          <w:rFonts w:ascii="Times New Roman" w:hAnsi="Times New Roman" w:cs="Times New Roman" w:eastAsia="Times New Roman"/>
          <w:color w:val="171717"/>
          <w:spacing w:val="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 интеллектуального уровня;</w:t>
      </w:r>
    </w:p>
    <w:p>
      <w:pPr>
        <w:numPr>
          <w:ilvl w:val="0"/>
          <w:numId w:val="110"/>
        </w:numPr>
        <w:tabs>
          <w:tab w:val="left" w:pos="1156" w:leader="none"/>
        </w:tabs>
        <w:spacing w:before="0" w:after="0" w:line="242"/>
        <w:ind w:right="571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развитие и укрепление связей школы, семьи, учреждений дополнительного образования, культуры, спорта.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239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17"/>
        </w:numPr>
        <w:tabs>
          <w:tab w:val="left" w:pos="1709" w:leader="none"/>
        </w:tabs>
        <w:spacing w:before="0" w:after="0" w:line="321"/>
        <w:ind w:right="0" w:left="720" w:hanging="360"/>
        <w:jc w:val="center"/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Участники</w:t>
      </w:r>
      <w:r>
        <w:rPr>
          <w:rFonts w:ascii="Times New Roman" w:hAnsi="Times New Roman" w:cs="Times New Roman" w:eastAsia="Times New Roman"/>
          <w:b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программы,</w:t>
      </w:r>
      <w:r>
        <w:rPr>
          <w:rFonts w:ascii="Times New Roman" w:hAnsi="Times New Roman" w:cs="Times New Roman" w:eastAsia="Times New Roman"/>
          <w:b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сроки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её</w:t>
      </w:r>
      <w:r>
        <w:rPr>
          <w:rFonts w:ascii="Times New Roman" w:hAnsi="Times New Roman" w:cs="Times New Roman" w:eastAsia="Times New Roman"/>
          <w:b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действия</w:t>
      </w:r>
    </w:p>
    <w:p>
      <w:pPr>
        <w:tabs>
          <w:tab w:val="left" w:pos="1709" w:leader="none"/>
        </w:tabs>
        <w:spacing w:before="0" w:after="0" w:line="321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319"/>
        <w:ind w:right="0" w:left="141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Лагерь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комплектуется:</w:t>
      </w:r>
    </w:p>
    <w:p>
      <w:pPr>
        <w:spacing w:before="0" w:after="0" w:line="319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21"/>
        </w:numPr>
        <w:tabs>
          <w:tab w:val="left" w:pos="1367" w:leader="none"/>
        </w:tabs>
        <w:spacing w:before="67" w:after="0" w:line="240"/>
        <w:ind w:right="0" w:left="1367" w:hanging="37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числа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подростков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14</w:t>
      </w:r>
      <w:r>
        <w:rPr>
          <w:rFonts w:ascii="Times New Roman" w:hAnsi="Times New Roman" w:cs="Times New Roman" w:eastAsia="Times New Roman"/>
          <w:color w:val="171717"/>
          <w:spacing w:val="6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лет,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u w:val="single"/>
          <w:shd w:fill="auto" w:val="clear"/>
        </w:rPr>
        <w:t xml:space="preserve">числе:</w:t>
      </w:r>
    </w:p>
    <w:p>
      <w:pPr>
        <w:numPr>
          <w:ilvl w:val="0"/>
          <w:numId w:val="121"/>
        </w:numPr>
        <w:tabs>
          <w:tab w:val="left" w:pos="1156" w:leader="none"/>
        </w:tabs>
        <w:spacing w:before="2" w:after="0" w:line="240"/>
        <w:ind w:right="788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социально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незащищенных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категорий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(малообеспеченные,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многодетные, неполные семьи);</w:t>
      </w:r>
    </w:p>
    <w:p>
      <w:pPr>
        <w:numPr>
          <w:ilvl w:val="0"/>
          <w:numId w:val="121"/>
        </w:numPr>
        <w:tabs>
          <w:tab w:val="left" w:pos="1156" w:leader="none"/>
        </w:tabs>
        <w:spacing w:before="0" w:after="0" w:line="321"/>
        <w:ind w:right="0" w:left="1156" w:hanging="16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несовершеннолетние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особого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внимания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121"/>
        </w:numPr>
        <w:tabs>
          <w:tab w:val="left" w:pos="1156" w:leader="none"/>
        </w:tabs>
        <w:spacing w:before="0" w:after="0" w:line="321"/>
        <w:ind w:right="0" w:left="1156" w:hanging="16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дети, находящиеся в трудной жизненной ситуации, нуждающиеся в особой защите государства;</w:t>
      </w:r>
    </w:p>
    <w:p>
      <w:pPr>
        <w:spacing w:before="0" w:after="0" w:line="322"/>
        <w:ind w:right="0" w:left="994" w:firstLine="0"/>
        <w:jc w:val="left"/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дети-сироты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дети,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оставшиеся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попечения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родителей.</w:t>
      </w:r>
    </w:p>
    <w:p>
      <w:pPr>
        <w:spacing w:before="0" w:after="0" w:line="322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25"/>
        </w:numPr>
        <w:tabs>
          <w:tab w:val="left" w:pos="1313" w:leader="none"/>
        </w:tabs>
        <w:spacing w:before="0" w:after="0" w:line="240"/>
        <w:ind w:right="560" w:left="99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Педагогический коллектив школы: </w:t>
      </w:r>
    </w:p>
    <w:p>
      <w:pPr>
        <w:tabs>
          <w:tab w:val="left" w:pos="1313" w:leader="none"/>
        </w:tabs>
        <w:spacing w:before="0" w:after="0" w:line="240"/>
        <w:ind w:right="560" w:left="994" w:firstLine="0"/>
        <w:jc w:val="both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начальник лагеря- 1чел., </w:t>
      </w:r>
    </w:p>
    <w:p>
      <w:pPr>
        <w:tabs>
          <w:tab w:val="left" w:pos="1313" w:leader="none"/>
        </w:tabs>
        <w:spacing w:before="0" w:after="0" w:line="240"/>
        <w:ind w:right="560" w:left="994" w:firstLine="0"/>
        <w:jc w:val="both"/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воспитатели- 4 чел.,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</w:p>
    <w:p>
      <w:pPr>
        <w:tabs>
          <w:tab w:val="left" w:pos="1313" w:leader="none"/>
        </w:tabs>
        <w:spacing w:before="0" w:after="0" w:line="240"/>
        <w:ind w:right="560" w:left="994" w:firstLine="0"/>
        <w:jc w:val="both"/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ответственный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спортивно-оздоровительную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работу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-1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чел.,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</w:p>
    <w:p>
      <w:pPr>
        <w:tabs>
          <w:tab w:val="left" w:pos="1313" w:leader="none"/>
        </w:tabs>
        <w:spacing w:before="0" w:after="0" w:line="240"/>
        <w:ind w:right="560" w:left="994" w:firstLine="0"/>
        <w:jc w:val="both"/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ответственный за питьевой режим 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чел.,</w:t>
      </w:r>
    </w:p>
    <w:p>
      <w:pPr>
        <w:tabs>
          <w:tab w:val="left" w:pos="1313" w:leader="none"/>
        </w:tabs>
        <w:spacing w:before="0" w:after="0" w:line="240"/>
        <w:ind w:right="560" w:left="99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уборщица- 1 чел.</w:t>
      </w:r>
    </w:p>
    <w:p>
      <w:pPr>
        <w:spacing w:before="6" w:after="0" w:line="319"/>
        <w:ind w:right="0" w:left="4371" w:firstLine="0"/>
        <w:jc w:val="both"/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</w:pPr>
    </w:p>
    <w:p>
      <w:pPr>
        <w:spacing w:before="6" w:after="0" w:line="319"/>
        <w:ind w:right="0" w:left="35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Сроки</w:t>
      </w:r>
      <w:r>
        <w:rPr>
          <w:rFonts w:ascii="Times New Roman" w:hAnsi="Times New Roman" w:cs="Times New Roman" w:eastAsia="Times New Roman"/>
          <w:b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действия</w:t>
      </w:r>
      <w:r>
        <w:rPr>
          <w:rFonts w:ascii="Times New Roman" w:hAnsi="Times New Roman" w:cs="Times New Roman" w:eastAsia="Times New Roman"/>
          <w:b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программы</w:t>
      </w:r>
    </w:p>
    <w:p>
      <w:pPr>
        <w:spacing w:before="0" w:after="0" w:line="240"/>
        <w:ind w:right="561" w:left="994" w:firstLine="707"/>
        <w:jc w:val="both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 продолжительности программа является краткосрочной, то есть реализуется в течение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одной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лагерной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смены.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1 летняя смена: 02.06.2025г.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 27.06.2025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г.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(21 рабочий день. </w:t>
      </w:r>
    </w:p>
    <w:p>
      <w:pPr>
        <w:spacing w:before="0" w:after="0" w:line="240"/>
        <w:ind w:right="561" w:left="994" w:firstLine="70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Зачисление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 в лагерь производится в соответствии с заявлением родителей (или лиц законных представителей). Комплектование педагогическими кадрами, обслуживающим персоналом осуществляет директор школы совместно с начальником лагеря дневного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пребывания.</w:t>
      </w:r>
    </w:p>
    <w:p>
      <w:pPr>
        <w:spacing w:before="0" w:after="160" w:line="259"/>
        <w:ind w:right="0" w:left="0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1"/>
        </w:numPr>
        <w:tabs>
          <w:tab w:val="left" w:pos="1685" w:leader="none"/>
        </w:tabs>
        <w:spacing w:before="0" w:after="0" w:line="322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Этапы</w:t>
      </w:r>
      <w:r>
        <w:rPr>
          <w:rFonts w:ascii="Times New Roman" w:hAnsi="Times New Roman" w:cs="Times New Roman" w:eastAsia="Times New Roman"/>
          <w:b/>
          <w:color w:val="171717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реализации</w:t>
      </w:r>
    </w:p>
    <w:p>
      <w:pPr>
        <w:tabs>
          <w:tab w:val="left" w:pos="1685" w:leader="none"/>
        </w:tabs>
        <w:spacing w:before="0" w:after="0" w:line="322"/>
        <w:ind w:right="0" w:left="72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tabs>
          <w:tab w:val="left" w:pos="4186" w:leader="none"/>
        </w:tabs>
        <w:spacing w:before="1" w:after="0" w:line="240"/>
        <w:ind w:right="2780" w:left="70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этап. Подготовительный этап</w:t>
      </w:r>
      <w:r>
        <w:rPr>
          <w:rFonts w:ascii="Times New Roman" w:hAnsi="Times New Roman" w:cs="Times New Roman" w:eastAsia="Times New Roman"/>
          <w:b/>
          <w:i/>
          <w:color w:val="171717"/>
          <w:spacing w:val="-1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(март-</w:t>
      </w:r>
      <w:r>
        <w:rPr>
          <w:rFonts w:ascii="Times New Roman" w:hAnsi="Times New Roman" w:cs="Times New Roman" w:eastAsia="Times New Roman"/>
          <w:b/>
          <w:i/>
          <w:color w:val="171717"/>
          <w:spacing w:val="-4"/>
          <w:position w:val="0"/>
          <w:sz w:val="28"/>
          <w:u w:val="single"/>
          <w:shd w:fill="auto" w:val="clear"/>
        </w:rPr>
        <w:t xml:space="preserve">май)</w:t>
      </w:r>
    </w:p>
    <w:p>
      <w:pPr>
        <w:spacing w:before="0" w:after="0" w:line="319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Деятельностью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этого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этапа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является:</w:t>
      </w:r>
    </w:p>
    <w:p>
      <w:pPr>
        <w:numPr>
          <w:ilvl w:val="0"/>
          <w:numId w:val="135"/>
        </w:numPr>
        <w:tabs>
          <w:tab w:val="left" w:pos="1387" w:leader="none"/>
          <w:tab w:val="left" w:pos="1773" w:leader="none"/>
          <w:tab w:val="left" w:pos="3065" w:leader="none"/>
          <w:tab w:val="left" w:pos="4672" w:leader="none"/>
          <w:tab w:val="left" w:pos="5413" w:leader="none"/>
          <w:tab w:val="left" w:pos="6931" w:leader="none"/>
          <w:tab w:val="left" w:pos="7381" w:leader="none"/>
          <w:tab w:val="left" w:pos="9124" w:leader="none"/>
        </w:tabs>
        <w:spacing w:before="0" w:after="0" w:line="242"/>
        <w:ind w:right="570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совещаний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директоре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заместителе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директора 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  <w:tab/>
        <w:t xml:space="preserve">воспитательной работе по подготовке школы к летнему сезону;</w:t>
      </w:r>
    </w:p>
    <w:p>
      <w:pPr>
        <w:numPr>
          <w:ilvl w:val="0"/>
          <w:numId w:val="135"/>
        </w:numPr>
        <w:tabs>
          <w:tab w:val="left" w:pos="1226" w:leader="none"/>
        </w:tabs>
        <w:spacing w:before="0" w:after="0" w:line="317"/>
        <w:ind w:right="0" w:left="1226" w:hanging="23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издание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приказа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проведении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летней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кампании;</w:t>
      </w:r>
    </w:p>
    <w:p>
      <w:pPr>
        <w:numPr>
          <w:ilvl w:val="0"/>
          <w:numId w:val="135"/>
        </w:numPr>
        <w:tabs>
          <w:tab w:val="left" w:pos="1293" w:leader="none"/>
          <w:tab w:val="left" w:pos="2807" w:leader="none"/>
          <w:tab w:val="left" w:pos="4365" w:leader="none"/>
          <w:tab w:val="left" w:pos="6166" w:leader="none"/>
          <w:tab w:val="left" w:pos="7289" w:leader="none"/>
          <w:tab w:val="left" w:pos="9241" w:leader="none"/>
          <w:tab w:val="left" w:pos="10220" w:leader="none"/>
        </w:tabs>
        <w:spacing w:before="0" w:after="0" w:line="240"/>
        <w:ind w:right="568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разработка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летнего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пришкольного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лагеря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с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дневным пребыванием детей и подростков;</w:t>
      </w:r>
    </w:p>
    <w:p>
      <w:pPr>
        <w:numPr>
          <w:ilvl w:val="0"/>
          <w:numId w:val="135"/>
        </w:numPr>
        <w:tabs>
          <w:tab w:val="left" w:pos="1226" w:leader="none"/>
        </w:tabs>
        <w:spacing w:before="0" w:after="0" w:line="321"/>
        <w:ind w:right="0" w:left="1226" w:hanging="23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подготовка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методического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материала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работников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лагеря;</w:t>
      </w:r>
    </w:p>
    <w:p>
      <w:pPr>
        <w:numPr>
          <w:ilvl w:val="0"/>
          <w:numId w:val="135"/>
        </w:numPr>
        <w:tabs>
          <w:tab w:val="left" w:pos="1226" w:leader="none"/>
        </w:tabs>
        <w:spacing w:before="0" w:after="0" w:line="322"/>
        <w:ind w:right="0" w:left="1226" w:hanging="23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подбор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кадров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летнем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пришкольном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лагере;</w:t>
      </w:r>
    </w:p>
    <w:p>
      <w:pPr>
        <w:numPr>
          <w:ilvl w:val="0"/>
          <w:numId w:val="135"/>
        </w:numPr>
        <w:tabs>
          <w:tab w:val="left" w:pos="1226" w:leader="none"/>
        </w:tabs>
        <w:spacing w:before="0" w:after="0" w:line="240"/>
        <w:ind w:right="0" w:left="1226" w:hanging="23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нормативно-правовой</w:t>
      </w:r>
      <w:r>
        <w:rPr>
          <w:rFonts w:ascii="Times New Roman" w:hAnsi="Times New Roman" w:cs="Times New Roman" w:eastAsia="Times New Roman"/>
          <w:color w:val="171717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базы</w:t>
      </w:r>
      <w:r>
        <w:rPr>
          <w:rFonts w:ascii="Times New Roman" w:hAnsi="Times New Roman" w:cs="Times New Roman" w:eastAsia="Times New Roman"/>
          <w:color w:val="171717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пришкольного</w:t>
      </w:r>
      <w:r>
        <w:rPr>
          <w:rFonts w:ascii="Times New Roman" w:hAnsi="Times New Roman" w:cs="Times New Roman" w:eastAsia="Times New Roman"/>
          <w:color w:val="171717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лагеря.</w:t>
      </w:r>
    </w:p>
    <w:p>
      <w:pPr>
        <w:numPr>
          <w:ilvl w:val="0"/>
          <w:numId w:val="135"/>
        </w:numPr>
        <w:tabs>
          <w:tab w:val="left" w:pos="1226" w:leader="none"/>
        </w:tabs>
        <w:spacing w:before="1" w:after="0" w:line="240"/>
        <w:ind w:right="0" w:left="1226" w:hanging="23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подготовка</w:t>
      </w:r>
      <w:r>
        <w:rPr>
          <w:rFonts w:ascii="Times New Roman" w:hAnsi="Times New Roman" w:cs="Times New Roman" w:eastAsia="Times New Roman"/>
          <w:color w:val="171717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материально-технического</w:t>
      </w:r>
      <w:r>
        <w:rPr>
          <w:rFonts w:ascii="Times New Roman" w:hAnsi="Times New Roman" w:cs="Times New Roman" w:eastAsia="Times New Roman"/>
          <w:color w:val="171717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обеспечения.</w:t>
      </w:r>
    </w:p>
    <w:p>
      <w:pPr>
        <w:spacing w:before="5" w:after="0" w:line="240"/>
        <w:ind w:right="1275" w:left="994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i/>
          <w:color w:val="171717"/>
          <w:spacing w:val="-18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этап.</w:t>
      </w:r>
      <w:r>
        <w:rPr>
          <w:rFonts w:ascii="Times New Roman" w:hAnsi="Times New Roman" w:cs="Times New Roman" w:eastAsia="Times New Roman"/>
          <w:b/>
          <w:i/>
          <w:color w:val="171717"/>
          <w:spacing w:val="-17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Организационный этап (май)</w:t>
      </w:r>
    </w:p>
    <w:p>
      <w:pPr>
        <w:spacing w:before="0" w:after="0" w:line="316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деятельностью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этого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этапа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является:</w:t>
      </w:r>
    </w:p>
    <w:p>
      <w:pPr>
        <w:numPr>
          <w:ilvl w:val="0"/>
          <w:numId w:val="144"/>
        </w:numPr>
        <w:tabs>
          <w:tab w:val="left" w:pos="1279" w:leader="none"/>
        </w:tabs>
        <w:spacing w:before="0" w:after="0" w:line="240"/>
        <w:ind w:right="568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зачисление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детей,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диагностики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выявлению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лидерских, организаторских и творческих способностей;</w:t>
      </w:r>
    </w:p>
    <w:p>
      <w:pPr>
        <w:numPr>
          <w:ilvl w:val="0"/>
          <w:numId w:val="144"/>
        </w:numPr>
        <w:tabs>
          <w:tab w:val="left" w:pos="1226" w:leader="none"/>
        </w:tabs>
        <w:spacing w:before="1" w:after="0" w:line="240"/>
        <w:ind w:right="0" w:left="1226" w:hanging="23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запуск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помним!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144"/>
        </w:numPr>
        <w:tabs>
          <w:tab w:val="left" w:pos="1226" w:leader="none"/>
        </w:tabs>
        <w:spacing w:before="0" w:after="0" w:line="322"/>
        <w:ind w:right="0" w:left="1226" w:hanging="23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органов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самоуправления;</w:t>
      </w:r>
    </w:p>
    <w:p>
      <w:pPr>
        <w:numPr>
          <w:ilvl w:val="0"/>
          <w:numId w:val="144"/>
        </w:numPr>
        <w:tabs>
          <w:tab w:val="left" w:pos="1156" w:leader="none"/>
        </w:tabs>
        <w:spacing w:before="0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знакомство</w:t>
      </w:r>
      <w:r>
        <w:rPr>
          <w:rFonts w:ascii="Times New Roman" w:hAnsi="Times New Roman" w:cs="Times New Roman" w:eastAsia="Times New Roman"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правилами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жизнедеятельности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лагеря.</w:t>
      </w:r>
    </w:p>
    <w:p>
      <w:pPr>
        <w:numPr>
          <w:ilvl w:val="0"/>
          <w:numId w:val="144"/>
        </w:numPr>
        <w:tabs>
          <w:tab w:val="left" w:pos="1281" w:leader="none"/>
        </w:tabs>
        <w:spacing w:before="0" w:after="0" w:line="240"/>
        <w:ind w:right="561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инструктажей: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Правила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пожарной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Правила поведения</w:t>
      </w:r>
      <w:r>
        <w:rPr>
          <w:rFonts w:ascii="Times New Roman" w:hAnsi="Times New Roman" w:cs="Times New Roman" w:eastAsia="Times New Roman"/>
          <w:color w:val="171717"/>
          <w:spacing w:val="3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3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прогулках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походах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171717"/>
          <w:spacing w:val="3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Правила</w:t>
      </w:r>
      <w:r>
        <w:rPr>
          <w:rFonts w:ascii="Times New Roman" w:hAnsi="Times New Roman" w:cs="Times New Roman" w:eastAsia="Times New Roman"/>
          <w:color w:val="171717"/>
          <w:spacing w:val="3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171717"/>
          <w:spacing w:val="3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171717"/>
          <w:spacing w:val="3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огнём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»,</w:t>
      </w:r>
    </w:p>
    <w:p>
      <w:pPr>
        <w:tabs>
          <w:tab w:val="left" w:pos="2380" w:leader="none"/>
          <w:tab w:val="left" w:pos="4073" w:leader="none"/>
          <w:tab w:val="left" w:pos="5548" w:leader="none"/>
          <w:tab w:val="left" w:pos="6054" w:leader="none"/>
          <w:tab w:val="left" w:pos="7037" w:leader="none"/>
          <w:tab w:val="left" w:pos="9009" w:leader="none"/>
          <w:tab w:val="left" w:pos="9905" w:leader="none"/>
        </w:tabs>
        <w:spacing w:before="0" w:after="0" w:line="240"/>
        <w:ind w:right="569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Правила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безопасного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воде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при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проведении спортивных мероприятий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6" w:after="0" w:line="240"/>
        <w:ind w:right="2551" w:left="567" w:firstLine="0"/>
        <w:jc w:val="left"/>
        <w:rPr>
          <w:rFonts w:ascii="Times New Roman" w:hAnsi="Times New Roman" w:cs="Times New Roman" w:eastAsia="Times New Roman"/>
          <w:b/>
          <w:i/>
          <w:color w:val="171717"/>
          <w:spacing w:val="-2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i/>
          <w:color w:val="171717"/>
          <w:spacing w:val="-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этап.</w:t>
      </w:r>
      <w:r>
        <w:rPr>
          <w:rFonts w:ascii="Times New Roman" w:hAnsi="Times New Roman" w:cs="Times New Roman" w:eastAsia="Times New Roman"/>
          <w:b/>
          <w:i/>
          <w:color w:val="171717"/>
          <w:spacing w:val="-7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b/>
          <w:i/>
          <w:color w:val="171717"/>
          <w:spacing w:val="-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этап</w:t>
      </w:r>
      <w:r>
        <w:rPr>
          <w:rFonts w:ascii="Times New Roman" w:hAnsi="Times New Roman" w:cs="Times New Roman" w:eastAsia="Times New Roman"/>
          <w:b/>
          <w:i/>
          <w:color w:val="171717"/>
          <w:spacing w:val="-7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(02.06.25г.</w:t>
      </w:r>
      <w:r>
        <w:rPr>
          <w:rFonts w:ascii="Times New Roman" w:hAnsi="Times New Roman" w:cs="Times New Roman" w:eastAsia="Times New Roman"/>
          <w:b/>
          <w:i/>
          <w:color w:val="171717"/>
          <w:spacing w:val="-8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u w:val="single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i/>
          <w:color w:val="171717"/>
          <w:spacing w:val="-2"/>
          <w:position w:val="0"/>
          <w:sz w:val="28"/>
          <w:u w:val="single"/>
          <w:shd w:fill="auto" w:val="clear"/>
        </w:rPr>
        <w:t xml:space="preserve">27.06.25г.)</w:t>
      </w:r>
    </w:p>
    <w:p>
      <w:pPr>
        <w:spacing w:before="67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этап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включает:</w:t>
      </w:r>
    </w:p>
    <w:p>
      <w:pPr>
        <w:numPr>
          <w:ilvl w:val="0"/>
          <w:numId w:val="152"/>
        </w:numPr>
        <w:tabs>
          <w:tab w:val="left" w:pos="1156" w:leader="none"/>
        </w:tabs>
        <w:spacing w:before="2" w:after="0" w:line="240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реализацию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идеи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смены;</w:t>
      </w:r>
    </w:p>
    <w:p>
      <w:pPr>
        <w:numPr>
          <w:ilvl w:val="0"/>
          <w:numId w:val="152"/>
        </w:numPr>
        <w:tabs>
          <w:tab w:val="left" w:pos="1180" w:leader="none"/>
        </w:tabs>
        <w:spacing w:before="0" w:after="0" w:line="240"/>
        <w:ind w:right="561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вовлечение детей и подростков в различные виды коллективно-творческих 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дел.</w:t>
      </w:r>
    </w:p>
    <w:p>
      <w:pPr>
        <w:spacing w:before="4" w:after="0" w:line="319"/>
        <w:ind w:right="0" w:left="994" w:firstLine="0"/>
        <w:jc w:val="left"/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</w:pPr>
    </w:p>
    <w:p>
      <w:pPr>
        <w:spacing w:before="4" w:after="0" w:line="319"/>
        <w:ind w:right="0" w:left="99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данный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период</w:t>
      </w:r>
      <w:r>
        <w:rPr>
          <w:rFonts w:ascii="Times New Roman" w:hAnsi="Times New Roman" w:cs="Times New Roman" w:eastAsia="Times New Roman"/>
          <w:b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имеют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 возможность:</w:t>
      </w:r>
    </w:p>
    <w:p>
      <w:pPr>
        <w:numPr>
          <w:ilvl w:val="0"/>
          <w:numId w:val="155"/>
        </w:numPr>
        <w:tabs>
          <w:tab w:val="left" w:pos="1156" w:leader="none"/>
        </w:tabs>
        <w:spacing w:before="0" w:after="0" w:line="319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Познавать,</w:t>
      </w:r>
      <w:r>
        <w:rPr>
          <w:rFonts w:ascii="Times New Roman" w:hAnsi="Times New Roman" w:cs="Times New Roman" w:eastAsia="Times New Roman"/>
          <w:color w:val="171717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отдыхать,</w:t>
      </w:r>
      <w:r>
        <w:rPr>
          <w:rFonts w:ascii="Times New Roman" w:hAnsi="Times New Roman" w:cs="Times New Roman" w:eastAsia="Times New Roman"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трудиться.</w:t>
      </w:r>
    </w:p>
    <w:p>
      <w:pPr>
        <w:numPr>
          <w:ilvl w:val="0"/>
          <w:numId w:val="155"/>
        </w:numPr>
        <w:tabs>
          <w:tab w:val="left" w:pos="1156" w:leader="none"/>
        </w:tabs>
        <w:spacing w:before="0" w:after="0" w:line="240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Делать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открытия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себе,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окружающем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мире.</w:t>
      </w:r>
    </w:p>
    <w:p>
      <w:pPr>
        <w:numPr>
          <w:ilvl w:val="0"/>
          <w:numId w:val="155"/>
        </w:numPr>
        <w:tabs>
          <w:tab w:val="left" w:pos="1156" w:leader="none"/>
        </w:tabs>
        <w:spacing w:before="2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творческой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лидерской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самореализации.</w:t>
      </w:r>
    </w:p>
    <w:p>
      <w:pPr>
        <w:numPr>
          <w:ilvl w:val="0"/>
          <w:numId w:val="155"/>
        </w:numPr>
        <w:tabs>
          <w:tab w:val="left" w:pos="1156" w:leader="none"/>
        </w:tabs>
        <w:spacing w:before="0" w:after="0" w:line="240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Развивать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способность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доверять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себе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другим.</w:t>
      </w:r>
    </w:p>
    <w:p>
      <w:pPr>
        <w:spacing w:before="4" w:after="0" w:line="319"/>
        <w:ind w:right="0" w:left="99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этап.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Заключительный</w:t>
      </w:r>
      <w:r>
        <w:rPr>
          <w:rFonts w:ascii="Times New Roman" w:hAnsi="Times New Roman" w:cs="Times New Roman" w:eastAsia="Times New Roman"/>
          <w:b/>
          <w:color w:val="171717"/>
          <w:spacing w:val="-4"/>
          <w:position w:val="0"/>
          <w:sz w:val="28"/>
          <w:shd w:fill="auto" w:val="clear"/>
        </w:rPr>
        <w:t xml:space="preserve"> этап</w:t>
      </w:r>
    </w:p>
    <w:p>
      <w:pPr>
        <w:spacing w:before="0" w:after="0" w:line="319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идеей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этого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этапа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является:</w:t>
      </w:r>
    </w:p>
    <w:p>
      <w:pPr>
        <w:numPr>
          <w:ilvl w:val="0"/>
          <w:numId w:val="161"/>
        </w:numPr>
        <w:tabs>
          <w:tab w:val="left" w:pos="1156" w:leader="none"/>
        </w:tabs>
        <w:spacing w:before="0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подведение</w:t>
      </w:r>
      <w:r>
        <w:rPr>
          <w:rFonts w:ascii="Times New Roman" w:hAnsi="Times New Roman" w:cs="Times New Roman" w:eastAsia="Times New Roman"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итогов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смены,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поощрение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талантливых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детей;</w:t>
      </w:r>
    </w:p>
    <w:p>
      <w:pPr>
        <w:numPr>
          <w:ilvl w:val="0"/>
          <w:numId w:val="161"/>
        </w:numPr>
        <w:tabs>
          <w:tab w:val="left" w:pos="1156" w:leader="none"/>
        </w:tabs>
        <w:spacing w:before="0" w:after="0" w:line="240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выработка</w:t>
      </w:r>
      <w:r>
        <w:rPr>
          <w:rFonts w:ascii="Times New Roman" w:hAnsi="Times New Roman" w:cs="Times New Roman" w:eastAsia="Times New Roman"/>
          <w:color w:val="171717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перспектив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организации;</w:t>
      </w:r>
    </w:p>
    <w:p>
      <w:pPr>
        <w:spacing w:before="3" w:after="0" w:line="240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предложений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детей,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родителей,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педагогов,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внесенных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деятельности летнего оздоровительного лагеря в будущем.</w:t>
      </w:r>
    </w:p>
    <w:p>
      <w:pPr>
        <w:spacing w:before="0" w:after="0" w:line="240"/>
        <w:ind w:right="0" w:left="994" w:firstLine="6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определение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результативности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проведения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смены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согласно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критериям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показателям;</w:t>
      </w:r>
    </w:p>
    <w:p>
      <w:pPr>
        <w:tabs>
          <w:tab w:val="left" w:pos="2145" w:leader="none"/>
          <w:tab w:val="left" w:pos="4006" w:leader="none"/>
          <w:tab w:val="left" w:pos="4552" w:leader="none"/>
          <w:tab w:val="left" w:pos="6423" w:leader="none"/>
          <w:tab w:val="left" w:pos="7891" w:leader="none"/>
          <w:tab w:val="left" w:pos="9431" w:leader="none"/>
        </w:tabs>
        <w:spacing w:before="0" w:after="0" w:line="240"/>
        <w:ind w:right="567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предложений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дальнейшему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развитию,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внесенных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детьми,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родителями, педагогами;</w:t>
      </w:r>
    </w:p>
    <w:p>
      <w:pPr>
        <w:spacing w:before="0" w:after="0" w:line="321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составление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итоговой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документации.</w:t>
      </w:r>
    </w:p>
    <w:p>
      <w:pPr>
        <w:spacing w:before="5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68"/>
        </w:numPr>
        <w:tabs>
          <w:tab w:val="left" w:pos="1710" w:leader="none"/>
        </w:tabs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Содержание</w:t>
      </w:r>
      <w:r>
        <w:rPr>
          <w:rFonts w:ascii="Times New Roman" w:hAnsi="Times New Roman" w:cs="Times New Roman" w:eastAsia="Times New Roman"/>
          <w:b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деятельности</w:t>
      </w:r>
    </w:p>
    <w:p>
      <w:pPr>
        <w:tabs>
          <w:tab w:val="left" w:pos="1710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438" w:leader="none"/>
        </w:tabs>
        <w:spacing w:before="0" w:after="0" w:line="240"/>
        <w:ind w:right="287" w:left="99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Организационно-педагогическая деятельность:</w:t>
      </w:r>
    </w:p>
    <w:p>
      <w:pPr>
        <w:numPr>
          <w:ilvl w:val="0"/>
          <w:numId w:val="171"/>
        </w:numPr>
        <w:tabs>
          <w:tab w:val="left" w:pos="1156" w:leader="none"/>
        </w:tabs>
        <w:spacing w:before="0" w:after="0" w:line="316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комплектование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штата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лагеря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кадрами;</w:t>
      </w:r>
    </w:p>
    <w:p>
      <w:pPr>
        <w:numPr>
          <w:ilvl w:val="0"/>
          <w:numId w:val="171"/>
        </w:numPr>
        <w:tabs>
          <w:tab w:val="left" w:pos="1156" w:leader="none"/>
        </w:tabs>
        <w:spacing w:before="0" w:after="0" w:line="240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семинарах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летнего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отдыха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начальника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лагеря,</w:t>
      </w:r>
    </w:p>
    <w:p>
      <w:pPr>
        <w:numPr>
          <w:ilvl w:val="0"/>
          <w:numId w:val="171"/>
        </w:numPr>
        <w:tabs>
          <w:tab w:val="left" w:pos="1156" w:leader="none"/>
        </w:tabs>
        <w:spacing w:before="0" w:after="0" w:line="240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совещание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директоре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летнего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отдыха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учащихся;</w:t>
      </w:r>
    </w:p>
    <w:p>
      <w:pPr>
        <w:numPr>
          <w:ilvl w:val="0"/>
          <w:numId w:val="171"/>
        </w:numPr>
        <w:tabs>
          <w:tab w:val="left" w:pos="1142" w:leader="none"/>
        </w:tabs>
        <w:spacing w:before="2" w:after="0" w:line="240"/>
        <w:ind w:right="563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инструктажей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воспитателями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технике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охране здоровья детей.</w:t>
      </w:r>
    </w:p>
    <w:p>
      <w:pPr>
        <w:spacing w:before="4" w:after="0" w:line="319"/>
        <w:ind w:right="0" w:left="99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b/>
          <w:color w:val="171717"/>
          <w:spacing w:val="-1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культуры</w:t>
      </w:r>
      <w:r>
        <w:rPr>
          <w:rFonts w:ascii="Times New Roman" w:hAnsi="Times New Roman" w:cs="Times New Roman" w:eastAsia="Times New Roman"/>
          <w:b/>
          <w:color w:val="171717"/>
          <w:spacing w:val="-9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здорового</w:t>
      </w:r>
      <w:r>
        <w:rPr>
          <w:rFonts w:ascii="Times New Roman" w:hAnsi="Times New Roman" w:cs="Times New Roman" w:eastAsia="Times New Roman"/>
          <w:b/>
          <w:color w:val="171717"/>
          <w:spacing w:val="-11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образа</w:t>
      </w:r>
      <w:r>
        <w:rPr>
          <w:rFonts w:ascii="Times New Roman" w:hAnsi="Times New Roman" w:cs="Times New Roman" w:eastAsia="Times New Roman"/>
          <w:b/>
          <w:color w:val="171717"/>
          <w:spacing w:val="-6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жизни:</w:t>
      </w:r>
    </w:p>
    <w:p>
      <w:pPr>
        <w:numPr>
          <w:ilvl w:val="0"/>
          <w:numId w:val="175"/>
        </w:numPr>
        <w:tabs>
          <w:tab w:val="left" w:pos="1156" w:leader="none"/>
        </w:tabs>
        <w:spacing w:before="0" w:after="0" w:line="319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минутки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медицинским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работником;</w:t>
      </w:r>
    </w:p>
    <w:p>
      <w:pPr>
        <w:numPr>
          <w:ilvl w:val="0"/>
          <w:numId w:val="175"/>
        </w:numPr>
        <w:tabs>
          <w:tab w:val="left" w:pos="1156" w:leader="none"/>
        </w:tabs>
        <w:spacing w:before="0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утренняя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гимнастика;</w:t>
      </w:r>
    </w:p>
    <w:p>
      <w:pPr>
        <w:numPr>
          <w:ilvl w:val="0"/>
          <w:numId w:val="175"/>
        </w:numPr>
        <w:tabs>
          <w:tab w:val="left" w:pos="1156" w:leader="none"/>
        </w:tabs>
        <w:spacing w:before="0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реклама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ЗОЖ;</w:t>
      </w:r>
    </w:p>
    <w:p>
      <w:pPr>
        <w:numPr>
          <w:ilvl w:val="0"/>
          <w:numId w:val="175"/>
        </w:numPr>
        <w:tabs>
          <w:tab w:val="left" w:pos="1156" w:leader="none"/>
        </w:tabs>
        <w:spacing w:before="1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спортивно-массовых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мероприятий.</w:t>
      </w:r>
    </w:p>
    <w:p>
      <w:pPr>
        <w:spacing w:before="0" w:after="0" w:line="322"/>
        <w:ind w:right="0" w:left="1063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Сплочение</w:t>
      </w:r>
      <w:r>
        <w:rPr>
          <w:rFonts w:ascii="Times New Roman" w:hAnsi="Times New Roman" w:cs="Times New Roman" w:eastAsia="Times New Roman"/>
          <w:b/>
          <w:color w:val="171717"/>
          <w:spacing w:val="-9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коллектива</w:t>
      </w:r>
      <w:r>
        <w:rPr>
          <w:rFonts w:ascii="Times New Roman" w:hAnsi="Times New Roman" w:cs="Times New Roman" w:eastAsia="Times New Roman"/>
          <w:b/>
          <w:color w:val="171717"/>
          <w:spacing w:val="-8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воспитанников:</w:t>
      </w:r>
    </w:p>
    <w:p>
      <w:pPr>
        <w:tabs>
          <w:tab w:val="left" w:pos="1780" w:leader="none"/>
          <w:tab w:val="left" w:pos="3483" w:leader="none"/>
          <w:tab w:val="left" w:pos="5816" w:leader="none"/>
          <w:tab w:val="left" w:pos="7135" w:leader="none"/>
          <w:tab w:val="left" w:pos="8814" w:leader="none"/>
          <w:tab w:val="left" w:pos="9291" w:leader="none"/>
        </w:tabs>
        <w:spacing w:before="0" w:after="0" w:line="240"/>
        <w:ind w:right="564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повышения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эффекта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развития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коммуникативных способностей с детьми проводятся:</w:t>
      </w:r>
    </w:p>
    <w:p>
      <w:pPr>
        <w:numPr>
          <w:ilvl w:val="0"/>
          <w:numId w:val="180"/>
        </w:numPr>
        <w:tabs>
          <w:tab w:val="left" w:pos="1156" w:leader="none"/>
        </w:tabs>
        <w:spacing w:before="0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огоньки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Будем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знакомы!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180"/>
        </w:numPr>
        <w:tabs>
          <w:tab w:val="left" w:pos="1156" w:leader="none"/>
        </w:tabs>
        <w:spacing w:before="0" w:after="0" w:line="240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коммуникативные</w:t>
      </w:r>
      <w:r>
        <w:rPr>
          <w:rFonts w:ascii="Times New Roman" w:hAnsi="Times New Roman" w:cs="Times New Roman" w:eastAsia="Times New Roman"/>
          <w:color w:val="171717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знакомство: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Назовись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180"/>
        </w:numPr>
        <w:tabs>
          <w:tab w:val="left" w:pos="1156" w:leader="none"/>
        </w:tabs>
        <w:spacing w:before="2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выявление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лидеров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Верёвочка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»;</w:t>
      </w:r>
    </w:p>
    <w:p>
      <w:pPr>
        <w:tabs>
          <w:tab w:val="left" w:pos="1988" w:leader="none"/>
          <w:tab w:val="left" w:pos="2569" w:leader="none"/>
          <w:tab w:val="left" w:pos="4119" w:leader="none"/>
          <w:tab w:val="left" w:pos="5770" w:leader="none"/>
          <w:tab w:val="left" w:pos="8074" w:leader="none"/>
          <w:tab w:val="left" w:pos="9281" w:leader="none"/>
        </w:tabs>
        <w:spacing w:before="0" w:after="0" w:line="240"/>
        <w:ind w:right="557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сплочение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коллектива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Заколдованный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замок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Казаки- разбойники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».</w:t>
      </w:r>
    </w:p>
    <w:p>
      <w:pPr>
        <w:spacing w:before="4" w:after="0" w:line="319"/>
        <w:ind w:right="0" w:left="0" w:firstLine="0"/>
        <w:jc w:val="left"/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            </w:t>
      </w:r>
    </w:p>
    <w:p>
      <w:pPr>
        <w:spacing w:before="4" w:after="0" w:line="319"/>
        <w:ind w:right="0" w:left="0" w:firstLine="0"/>
        <w:jc w:val="left"/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</w:pPr>
    </w:p>
    <w:p>
      <w:pPr>
        <w:spacing w:before="4" w:after="0" w:line="31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Профилактическая</w:t>
      </w:r>
      <w:r>
        <w:rPr>
          <w:rFonts w:ascii="Times New Roman" w:hAnsi="Times New Roman" w:cs="Times New Roman" w:eastAsia="Times New Roman"/>
          <w:b/>
          <w:color w:val="171717"/>
          <w:spacing w:val="13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деятельность:</w:t>
      </w:r>
    </w:p>
    <w:p>
      <w:pPr>
        <w:numPr>
          <w:ilvl w:val="0"/>
          <w:numId w:val="185"/>
        </w:numPr>
        <w:tabs>
          <w:tab w:val="left" w:pos="1267" w:leader="none"/>
          <w:tab w:val="left" w:pos="3380" w:leader="none"/>
          <w:tab w:val="left" w:pos="5440" w:leader="none"/>
          <w:tab w:val="left" w:pos="6426" w:leader="none"/>
          <w:tab w:val="left" w:pos="7185" w:leader="none"/>
          <w:tab w:val="left" w:pos="8909" w:leader="none"/>
        </w:tabs>
        <w:spacing w:before="67" w:after="0" w:line="242"/>
        <w:ind w:right="57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Инструктаж</w:t>
      </w:r>
      <w:r>
        <w:rPr>
          <w:rFonts w:ascii="Times New Roman" w:hAnsi="Times New Roman" w:cs="Times New Roman" w:eastAsia="Times New Roman"/>
          <w:b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детей:</w:t>
      </w:r>
      <w:r>
        <w:rPr>
          <w:rFonts w:ascii="Times New Roman" w:hAnsi="Times New Roman" w:cs="Times New Roman" w:eastAsia="Times New Roman"/>
          <w:b/>
          <w:color w:val="171717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Правила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пожарной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Правила поведения</w:t>
      </w:r>
      <w:r>
        <w:rPr>
          <w:rFonts w:ascii="Times New Roman" w:hAnsi="Times New Roman" w:cs="Times New Roman" w:eastAsia="Times New Roman"/>
          <w:color w:val="171717"/>
          <w:spacing w:val="7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7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171717"/>
          <w:spacing w:val="7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прогулках</w:t>
      </w:r>
      <w:r>
        <w:rPr>
          <w:rFonts w:ascii="Times New Roman" w:hAnsi="Times New Roman" w:cs="Times New Roman" w:eastAsia="Times New Roman"/>
          <w:color w:val="171717"/>
          <w:spacing w:val="7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7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походах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171717"/>
          <w:spacing w:val="7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Правила</w:t>
      </w:r>
      <w:r>
        <w:rPr>
          <w:rFonts w:ascii="Times New Roman" w:hAnsi="Times New Roman" w:cs="Times New Roman" w:eastAsia="Times New Roman"/>
          <w:color w:val="171717"/>
          <w:spacing w:val="7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171717"/>
          <w:spacing w:val="7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поездках</w:t>
      </w:r>
      <w:r>
        <w:rPr>
          <w:rFonts w:ascii="Times New Roman" w:hAnsi="Times New Roman" w:cs="Times New Roman" w:eastAsia="Times New Roman"/>
          <w:color w:val="171717"/>
          <w:spacing w:val="7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автотранспорте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проведении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спортивных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Правила безопасного поведения на воде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317"/>
        <w:ind w:right="0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160" w:line="317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Беседы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медицинского работника:</w:t>
      </w:r>
      <w:r>
        <w:rPr>
          <w:rFonts w:ascii="Times New Roman" w:hAnsi="Times New Roman" w:cs="Times New Roman" w:eastAsia="Times New Roman"/>
          <w:b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Если хочешь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171717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здоров</w:t>
      </w:r>
      <w:r>
        <w:rPr>
          <w:rFonts w:ascii="Times New Roman" w:hAnsi="Times New Roman" w:cs="Times New Roman" w:eastAsia="Times New Roman"/>
          <w:color w:val="171717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закаляйся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»,</w:t>
      </w:r>
    </w:p>
    <w:p>
      <w:pPr>
        <w:spacing w:before="0" w:after="0" w:line="322"/>
        <w:ind w:right="0" w:left="994" w:firstLine="0"/>
        <w:jc w:val="left"/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Мой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рост,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мой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вес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беречь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глаза?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»;</w:t>
      </w:r>
    </w:p>
    <w:p>
      <w:pPr>
        <w:spacing w:before="0" w:after="0" w:line="322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Беседы</w:t>
      </w:r>
      <w:r>
        <w:rPr>
          <w:rFonts w:ascii="Times New Roman" w:hAnsi="Times New Roman" w:cs="Times New Roman" w:eastAsia="Times New Roman"/>
          <w:b/>
          <w:color w:val="171717"/>
          <w:spacing w:val="4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171717"/>
          <w:spacing w:val="4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инспектором</w:t>
      </w:r>
      <w:r>
        <w:rPr>
          <w:rFonts w:ascii="Times New Roman" w:hAnsi="Times New Roman" w:cs="Times New Roman" w:eastAsia="Times New Roman"/>
          <w:b/>
          <w:color w:val="171717"/>
          <w:spacing w:val="4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ГИБДД: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Внимание!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Дорога!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нужно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знать юному велосипедисту?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4" w:after="0" w:line="321"/>
        <w:ind w:right="0" w:left="99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развитию</w:t>
      </w:r>
      <w:r>
        <w:rPr>
          <w:rFonts w:ascii="Times New Roman" w:hAnsi="Times New Roman" w:cs="Times New Roman" w:eastAsia="Times New Roman"/>
          <w:b/>
          <w:color w:val="171717"/>
          <w:spacing w:val="-6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самоуправления:</w:t>
      </w:r>
    </w:p>
    <w:p>
      <w:pPr>
        <w:numPr>
          <w:ilvl w:val="0"/>
          <w:numId w:val="190"/>
        </w:numPr>
        <w:tabs>
          <w:tab w:val="left" w:pos="1156" w:leader="none"/>
        </w:tabs>
        <w:spacing w:before="0" w:after="0" w:line="320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выявление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лидеров,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генераторов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идей;</w:t>
      </w:r>
    </w:p>
    <w:p>
      <w:pPr>
        <w:numPr>
          <w:ilvl w:val="0"/>
          <w:numId w:val="190"/>
        </w:numPr>
        <w:tabs>
          <w:tab w:val="left" w:pos="1156" w:leader="none"/>
        </w:tabs>
        <w:spacing w:before="0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распределение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обязанностей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отряде;</w:t>
      </w:r>
    </w:p>
    <w:p>
      <w:pPr>
        <w:numPr>
          <w:ilvl w:val="0"/>
          <w:numId w:val="190"/>
        </w:numPr>
        <w:tabs>
          <w:tab w:val="left" w:pos="1156" w:leader="none"/>
        </w:tabs>
        <w:spacing w:before="0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закрепление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ответственных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различным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видам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поручений;</w:t>
      </w:r>
    </w:p>
    <w:p>
      <w:pPr>
        <w:numPr>
          <w:ilvl w:val="0"/>
          <w:numId w:val="190"/>
        </w:numPr>
        <w:tabs>
          <w:tab w:val="left" w:pos="1156" w:leader="none"/>
        </w:tabs>
        <w:spacing w:before="0" w:after="0" w:line="240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дежурство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столовой,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игровым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комнатам.</w:t>
      </w:r>
    </w:p>
    <w:p>
      <w:pPr>
        <w:tabs>
          <w:tab w:val="left" w:pos="1156" w:leader="none"/>
        </w:tabs>
        <w:spacing w:before="0" w:after="0" w:line="240"/>
        <w:ind w:right="0" w:left="1156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</w:p>
    <w:p>
      <w:pPr>
        <w:spacing w:before="4" w:after="0" w:line="319"/>
        <w:ind w:right="0" w:left="99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Художественно-эстетическое</w:t>
      </w:r>
      <w:r>
        <w:rPr>
          <w:rFonts w:ascii="Times New Roman" w:hAnsi="Times New Roman" w:cs="Times New Roman" w:eastAsia="Times New Roman"/>
          <w:b/>
          <w:color w:val="171717"/>
          <w:spacing w:val="24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воспитание:</w:t>
      </w:r>
    </w:p>
    <w:p>
      <w:pPr>
        <w:numPr>
          <w:ilvl w:val="0"/>
          <w:numId w:val="195"/>
        </w:numPr>
        <w:tabs>
          <w:tab w:val="left" w:pos="1156" w:leader="none"/>
        </w:tabs>
        <w:spacing w:before="0" w:after="0" w:line="319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оформление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отрядных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уголков,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дневников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путешествия;</w:t>
      </w:r>
    </w:p>
    <w:p>
      <w:pPr>
        <w:numPr>
          <w:ilvl w:val="0"/>
          <w:numId w:val="195"/>
        </w:numPr>
        <w:tabs>
          <w:tab w:val="left" w:pos="1156" w:leader="none"/>
        </w:tabs>
        <w:spacing w:before="3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ярмарка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идей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предложений;</w:t>
      </w:r>
    </w:p>
    <w:p>
      <w:pPr>
        <w:numPr>
          <w:ilvl w:val="0"/>
          <w:numId w:val="195"/>
        </w:numPr>
        <w:tabs>
          <w:tab w:val="left" w:pos="1156" w:leader="none"/>
        </w:tabs>
        <w:spacing w:before="0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конкурсы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рисунков,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актерского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мастерства,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вокального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хорового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пения;</w:t>
      </w:r>
    </w:p>
    <w:p>
      <w:pPr>
        <w:numPr>
          <w:ilvl w:val="0"/>
          <w:numId w:val="195"/>
        </w:numPr>
        <w:tabs>
          <w:tab w:val="left" w:pos="1156" w:leader="none"/>
        </w:tabs>
        <w:spacing w:before="0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коллективно-творческие</w:t>
      </w:r>
      <w:r>
        <w:rPr>
          <w:rFonts w:ascii="Times New Roman" w:hAnsi="Times New Roman" w:cs="Times New Roman" w:eastAsia="Times New Roman"/>
          <w:color w:val="171717"/>
          <w:spacing w:val="-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дела;</w:t>
      </w:r>
    </w:p>
    <w:p>
      <w:pPr>
        <w:numPr>
          <w:ilvl w:val="0"/>
          <w:numId w:val="195"/>
        </w:numPr>
        <w:tabs>
          <w:tab w:val="left" w:pos="1247" w:leader="none"/>
        </w:tabs>
        <w:spacing w:before="0" w:after="0" w:line="240"/>
        <w:ind w:right="568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мероприятия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творческого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мышления: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загадки,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кроссворды,</w:t>
      </w:r>
      <w:r>
        <w:rPr>
          <w:rFonts w:ascii="Times New Roman" w:hAnsi="Times New Roman" w:cs="Times New Roman" w:eastAsia="Times New Roman"/>
          <w:color w:val="171717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ребусы, викторины, конкурсные программы;</w:t>
      </w:r>
    </w:p>
    <w:p>
      <w:pPr>
        <w:numPr>
          <w:ilvl w:val="0"/>
          <w:numId w:val="195"/>
        </w:numPr>
        <w:tabs>
          <w:tab w:val="left" w:pos="1247" w:leader="none"/>
        </w:tabs>
        <w:spacing w:before="0" w:after="0" w:line="240"/>
        <w:ind w:right="568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экскурсии</w:t>
      </w:r>
    </w:p>
    <w:p>
      <w:pPr>
        <w:tabs>
          <w:tab w:val="left" w:pos="1247" w:leader="none"/>
        </w:tabs>
        <w:spacing w:before="0" w:after="160" w:line="259"/>
        <w:ind w:right="568" w:left="994" w:firstLine="0"/>
        <w:jc w:val="left"/>
        <w:rPr>
          <w:rFonts w:ascii="Calibri" w:hAnsi="Calibri" w:cs="Calibri" w:eastAsia="Calibri"/>
          <w:color w:val="171717"/>
          <w:spacing w:val="0"/>
          <w:position w:val="0"/>
          <w:sz w:val="28"/>
          <w:shd w:fill="auto" w:val="clear"/>
        </w:rPr>
      </w:pPr>
    </w:p>
    <w:p>
      <w:pPr>
        <w:spacing w:before="4" w:after="0" w:line="319"/>
        <w:ind w:right="0" w:left="99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Гражданско</w:t>
      </w:r>
      <w:r>
        <w:rPr>
          <w:rFonts w:ascii="Times New Roman" w:hAnsi="Times New Roman" w:cs="Times New Roman" w:eastAsia="Times New Roman"/>
          <w:b/>
          <w:color w:val="171717"/>
          <w:spacing w:val="-7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171717"/>
          <w:spacing w:val="-8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патриотическое</w:t>
      </w:r>
      <w:r>
        <w:rPr>
          <w:rFonts w:ascii="Times New Roman" w:hAnsi="Times New Roman" w:cs="Times New Roman" w:eastAsia="Times New Roman"/>
          <w:b/>
          <w:color w:val="171717"/>
          <w:spacing w:val="-7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воспитание:</w:t>
      </w:r>
    </w:p>
    <w:p>
      <w:pPr>
        <w:numPr>
          <w:ilvl w:val="0"/>
          <w:numId w:val="201"/>
        </w:numPr>
        <w:tabs>
          <w:tab w:val="left" w:pos="1156" w:leader="none"/>
        </w:tabs>
        <w:spacing w:before="2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конкурсы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рисунков;</w:t>
      </w:r>
    </w:p>
    <w:p>
      <w:pPr>
        <w:spacing w:before="0" w:after="0" w:line="322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линейка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Памяти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(22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июня,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Памяти);</w:t>
      </w:r>
    </w:p>
    <w:p>
      <w:pPr>
        <w:spacing w:before="0" w:after="0" w:line="240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викторины,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беседы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(12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июня,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России),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посещение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музеев,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выставок.</w:t>
      </w:r>
    </w:p>
    <w:p>
      <w:pPr>
        <w:spacing w:before="4" w:after="0" w:line="319"/>
        <w:ind w:right="0" w:left="994" w:firstLine="0"/>
        <w:jc w:val="left"/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</w:pPr>
    </w:p>
    <w:p>
      <w:pPr>
        <w:spacing w:before="4" w:after="0" w:line="319"/>
        <w:ind w:right="0" w:left="99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Аналитическая</w:t>
      </w:r>
      <w:r>
        <w:rPr>
          <w:rFonts w:ascii="Times New Roman" w:hAnsi="Times New Roman" w:cs="Times New Roman" w:eastAsia="Times New Roman"/>
          <w:b/>
          <w:color w:val="171717"/>
          <w:spacing w:val="-8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деятельность:</w:t>
      </w:r>
    </w:p>
    <w:p>
      <w:pPr>
        <w:numPr>
          <w:ilvl w:val="0"/>
          <w:numId w:val="205"/>
        </w:numPr>
        <w:tabs>
          <w:tab w:val="left" w:pos="1168" w:leader="none"/>
        </w:tabs>
        <w:spacing w:before="0" w:after="0" w:line="240"/>
        <w:ind w:right="572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предварительный сбор данных на воспитанников летнего оздоровительного лагеря (анкетирование родителей);</w:t>
      </w:r>
    </w:p>
    <w:p>
      <w:pPr>
        <w:numPr>
          <w:ilvl w:val="0"/>
          <w:numId w:val="205"/>
        </w:numPr>
        <w:tabs>
          <w:tab w:val="left" w:pos="1163" w:leader="none"/>
        </w:tabs>
        <w:spacing w:before="0" w:after="0" w:line="240"/>
        <w:ind w:right="573" w:left="994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цветовой опросник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Звезда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каждый день дети разукрашивают звёздочку в цвет своего настроения);</w:t>
      </w:r>
    </w:p>
    <w:p>
      <w:pPr>
        <w:numPr>
          <w:ilvl w:val="0"/>
          <w:numId w:val="205"/>
        </w:numPr>
        <w:tabs>
          <w:tab w:val="left" w:pos="1156" w:leader="none"/>
        </w:tabs>
        <w:spacing w:before="0" w:after="0" w:line="321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лагеря;</w:t>
      </w:r>
    </w:p>
    <w:p>
      <w:pPr>
        <w:numPr>
          <w:ilvl w:val="0"/>
          <w:numId w:val="205"/>
        </w:numPr>
        <w:tabs>
          <w:tab w:val="left" w:pos="1156" w:leader="none"/>
        </w:tabs>
        <w:spacing w:before="0" w:after="0" w:line="322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окончании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смены;</w:t>
      </w:r>
    </w:p>
    <w:p>
      <w:pPr>
        <w:numPr>
          <w:ilvl w:val="0"/>
          <w:numId w:val="205"/>
        </w:numPr>
        <w:tabs>
          <w:tab w:val="left" w:pos="1156" w:leader="none"/>
        </w:tabs>
        <w:spacing w:before="0" w:after="0" w:line="240"/>
        <w:ind w:right="0" w:left="1156" w:hanging="162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помним!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».</w:t>
      </w:r>
    </w:p>
    <w:p>
      <w:pPr>
        <w:spacing w:before="3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11"/>
        </w:numPr>
        <w:tabs>
          <w:tab w:val="left" w:pos="4107" w:leader="none"/>
        </w:tabs>
        <w:spacing w:before="0" w:after="0" w:line="321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Механизмы</w:t>
      </w:r>
      <w:r>
        <w:rPr>
          <w:rFonts w:ascii="Times New Roman" w:hAnsi="Times New Roman" w:cs="Times New Roman" w:eastAsia="Times New Roman"/>
          <w:b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b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программы</w:t>
      </w:r>
    </w:p>
    <w:p>
      <w:pPr>
        <w:tabs>
          <w:tab w:val="left" w:pos="4107" w:leader="none"/>
        </w:tabs>
        <w:spacing w:before="0" w:after="0" w:line="321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339" w:leader="none"/>
          <w:tab w:val="left" w:pos="2721" w:leader="none"/>
          <w:tab w:val="left" w:pos="3676" w:leader="none"/>
          <w:tab w:val="left" w:pos="5108" w:leader="none"/>
          <w:tab w:val="left" w:pos="6735" w:leader="none"/>
          <w:tab w:val="left" w:pos="8982" w:leader="none"/>
          <w:tab w:val="left" w:pos="10218" w:leader="none"/>
        </w:tabs>
        <w:spacing w:before="0" w:after="0" w:line="240"/>
        <w:ind w:right="562" w:left="994" w:firstLine="34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Учитывая возрастные особенности младшего и среднего школьного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возраста,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осознавая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значимость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деятельностного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подхода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воспитательном процессе, основой механизма реализации программы</w:t>
      </w:r>
    </w:p>
    <w:p>
      <w:pPr>
        <w:spacing w:before="0" w:after="0" w:line="240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сюжетно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ролевая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игра,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ведущий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тип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универсальное педагогическое средство.</w:t>
      </w:r>
    </w:p>
    <w:p>
      <w:pPr>
        <w:spacing w:before="0" w:after="0" w:line="240"/>
        <w:ind w:right="659" w:left="994" w:firstLine="34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Сюжетно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ролевая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представляет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собой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исполнение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какого- либо сюжета. Сценарий игры служит лишь канвой для импровизации. Эти игры проходят без зрителей, все-участники! Ценность сюжетно-ролевой игры определяется тем, насколько в ребенке она развивает такие качества</w:t>
      </w:r>
    </w:p>
    <w:p>
      <w:pPr>
        <w:spacing w:before="0" w:after="0" w:line="240"/>
        <w:ind w:right="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как: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настойчивость,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смелость,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ориентироваться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сложной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ситуации, умение действовать в интересах коллектива, сообща добиваться победы, не разрушая позитивного отношения к действительности. Все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смены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объединяются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определенным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сюжетом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ролевой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игры.</w:t>
      </w:r>
    </w:p>
    <w:p>
      <w:pPr>
        <w:tabs>
          <w:tab w:val="left" w:pos="3246" w:leader="none"/>
          <w:tab w:val="left" w:pos="5156" w:leader="none"/>
          <w:tab w:val="left" w:pos="6479" w:leader="none"/>
          <w:tab w:val="left" w:pos="7209" w:leader="none"/>
          <w:tab w:val="left" w:pos="8830" w:leader="none"/>
          <w:tab w:val="left" w:pos="9169" w:leader="none"/>
        </w:tabs>
        <w:spacing w:before="2" w:after="0" w:line="240"/>
        <w:ind w:right="56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 детьми ставятся цели и задачи, успех в достижении которых требует напряжения сил и дает возможность подтвердить или изменить свою самооценку, предоставляют ребенку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поле успеха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различных видах деятельности, предложенных игровыми ситуациями. Учет достижений ребенка на промежуточных и итоговых этапах (фестивалях, праздниках, конкурсах, ритуалах награждения с использованием атрибутики и символики игры</w:t>
      </w:r>
      <w:r>
        <w:rPr>
          <w:rFonts w:ascii="Times New Roman" w:hAnsi="Times New Roman" w:cs="Times New Roman" w:eastAsia="Times New Roman"/>
          <w:color w:val="auto"/>
          <w:spacing w:val="7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7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др.)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8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создает</w:t>
      </w:r>
      <w:r>
        <w:rPr>
          <w:rFonts w:ascii="Times New Roman" w:hAnsi="Times New Roman" w:cs="Times New Roman" w:eastAsia="Times New Roman"/>
          <w:color w:val="auto"/>
          <w:spacing w:val="7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color w:val="auto"/>
          <w:spacing w:val="7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7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самореализации</w:t>
      </w:r>
      <w:r>
        <w:rPr>
          <w:rFonts w:ascii="Times New Roman" w:hAnsi="Times New Roman" w:cs="Times New Roman" w:eastAsia="Times New Roman"/>
          <w:color w:val="auto"/>
          <w:spacing w:val="7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7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7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личности ребенка. Являясь</w:t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развлечением,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отдыхом,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игра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перерастает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обучение,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творчество, в модель человеческих отношений.</w:t>
      </w:r>
    </w:p>
    <w:p>
      <w:pPr>
        <w:spacing w:before="321" w:after="160" w:line="322"/>
        <w:ind w:right="0" w:left="155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Программа</w:t>
      </w:r>
      <w:r>
        <w:rPr>
          <w:rFonts w:ascii="Times New Roman" w:hAnsi="Times New Roman" w:cs="Times New Roman" w:eastAsia="Times New Roman"/>
          <w:b/>
          <w:color w:val="171717"/>
          <w:spacing w:val="51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лагеря</w:t>
      </w:r>
      <w:r>
        <w:rPr>
          <w:rFonts w:ascii="Times New Roman" w:hAnsi="Times New Roman" w:cs="Times New Roman" w:eastAsia="Times New Roman"/>
          <w:b/>
          <w:color w:val="171717"/>
          <w:spacing w:val="51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посвящена</w:t>
      </w:r>
      <w:r>
        <w:rPr>
          <w:rFonts w:ascii="Times New Roman" w:hAnsi="Times New Roman" w:cs="Times New Roman" w:eastAsia="Times New Roman"/>
          <w:b/>
          <w:color w:val="171717"/>
          <w:spacing w:val="5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80-летию</w:t>
      </w:r>
      <w:r>
        <w:rPr>
          <w:rFonts w:ascii="Times New Roman" w:hAnsi="Times New Roman" w:cs="Times New Roman" w:eastAsia="Times New Roman"/>
          <w:b/>
          <w:color w:val="171717"/>
          <w:spacing w:val="51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Победы</w:t>
      </w:r>
      <w:r>
        <w:rPr>
          <w:rFonts w:ascii="Times New Roman" w:hAnsi="Times New Roman" w:cs="Times New Roman" w:eastAsia="Times New Roman"/>
          <w:b/>
          <w:color w:val="171717"/>
          <w:spacing w:val="51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171717"/>
          <w:spacing w:val="5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Великой</w:t>
      </w:r>
    </w:p>
    <w:p>
      <w:pPr>
        <w:spacing w:before="0" w:after="0" w:line="240"/>
        <w:ind w:right="0" w:left="994" w:firstLine="0"/>
        <w:jc w:val="both"/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Отечественной</w:t>
      </w:r>
      <w:r>
        <w:rPr>
          <w:rFonts w:ascii="Times New Roman" w:hAnsi="Times New Roman" w:cs="Times New Roman" w:eastAsia="Times New Roman"/>
          <w:b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войне</w:t>
      </w:r>
      <w:r>
        <w:rPr>
          <w:rFonts w:ascii="Times New Roman" w:hAnsi="Times New Roman" w:cs="Times New Roman" w:eastAsia="Times New Roman"/>
          <w:b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построена</w:t>
      </w:r>
      <w:r>
        <w:rPr>
          <w:rFonts w:ascii="Times New Roman" w:hAnsi="Times New Roman" w:cs="Times New Roman" w:eastAsia="Times New Roman"/>
          <w:b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форме</w:t>
      </w:r>
      <w:r>
        <w:rPr>
          <w:rFonts w:ascii="Times New Roman" w:hAnsi="Times New Roman" w:cs="Times New Roman" w:eastAsia="Times New Roman"/>
          <w:b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тематических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недель:</w:t>
      </w:r>
    </w:p>
    <w:p>
      <w:pPr>
        <w:spacing w:before="0" w:after="0" w:line="240"/>
        <w:ind w:right="0" w:left="994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20"/>
        </w:numPr>
        <w:tabs>
          <w:tab w:val="left" w:pos="1272" w:leader="none"/>
        </w:tabs>
        <w:spacing w:before="3" w:after="0" w:line="240"/>
        <w:ind w:right="557" w:left="994" w:firstLine="69"/>
        <w:jc w:val="both"/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Спортом занимайся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победы добивайся!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спортивно-</w:t>
      </w:r>
      <w:r>
        <w:rPr>
          <w:rFonts w:ascii="Times New Roman" w:hAnsi="Times New Roman" w:cs="Times New Roman" w:eastAsia="Times New Roman"/>
          <w:i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оздоровительное</w:t>
      </w:r>
      <w:r>
        <w:rPr>
          <w:rFonts w:ascii="Times New Roman" w:hAnsi="Times New Roman" w:cs="Times New Roman" w:eastAsia="Times New Roman"/>
          <w:i/>
          <w:color w:val="171717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направление)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i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Здоровье детей, в последнее время, резко падает, поэтому здоровье сберегающая деятельность формирует у детей ответственность за развитие самих себя, учит культуре здоровья. В течении недели</w:t>
      </w:r>
      <w:r>
        <w:rPr>
          <w:rFonts w:ascii="Times New Roman" w:hAnsi="Times New Roman" w:cs="Times New Roman" w:eastAsia="Times New Roman"/>
          <w:color w:val="171717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ребят ждут</w:t>
      </w:r>
      <w:r>
        <w:rPr>
          <w:rFonts w:ascii="Times New Roman" w:hAnsi="Times New Roman" w:cs="Times New Roman" w:eastAsia="Times New Roman"/>
          <w:color w:val="171717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соревнования, эстафеты, веселые старты футбол, пионербол, другие игры и мероприятия о здоровом образе жизни.</w:t>
      </w:r>
    </w:p>
    <w:p>
      <w:pPr>
        <w:numPr>
          <w:ilvl w:val="0"/>
          <w:numId w:val="220"/>
        </w:numPr>
        <w:tabs>
          <w:tab w:val="left" w:pos="1274" w:leader="none"/>
        </w:tabs>
        <w:spacing w:before="0" w:after="0" w:line="240"/>
        <w:ind w:right="564" w:left="994" w:firstLine="0"/>
        <w:jc w:val="both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Шесть дней мужества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i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патриотическое</w:t>
      </w:r>
      <w:r>
        <w:rPr>
          <w:rFonts w:ascii="Times New Roman" w:hAnsi="Times New Roman" w:cs="Times New Roman" w:eastAsia="Times New Roman"/>
          <w:i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направление)</w:t>
      </w:r>
      <w:r>
        <w:rPr>
          <w:rFonts w:ascii="Times New Roman" w:hAnsi="Times New Roman" w:cs="Times New Roman" w:eastAsia="Times New Roman"/>
          <w:i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Мероприятия в рамках этой недели способствуют формированию нравственно устойчивой цельной личности, обладающей такими моральными качествами, как добросовестность,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честность,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коллективизм,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уважение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старшему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поколению, мужество, любовь к Родине и своему народу;</w:t>
      </w:r>
    </w:p>
    <w:p>
      <w:pPr>
        <w:numPr>
          <w:ilvl w:val="0"/>
          <w:numId w:val="220"/>
        </w:numPr>
        <w:tabs>
          <w:tab w:val="left" w:pos="1274" w:leader="none"/>
        </w:tabs>
        <w:spacing w:before="0" w:after="0" w:line="240"/>
        <w:ind w:right="563" w:left="994" w:firstLine="0"/>
        <w:jc w:val="both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Неделя безопасности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профилактическое направление).</w:t>
      </w:r>
      <w:r>
        <w:rPr>
          <w:rFonts w:ascii="Times New Roman" w:hAnsi="Times New Roman" w:cs="Times New Roman" w:eastAsia="Times New Roman"/>
          <w:i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Очень важным является вопрос безопасности детей в период летних каникул. С этой целью проводятся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медицинские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осмотры,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инструктажи,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экскурсии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пожарную</w:t>
      </w:r>
      <w:r>
        <w:rPr>
          <w:rFonts w:ascii="Times New Roman" w:hAnsi="Times New Roman" w:cs="Times New Roman" w:eastAsia="Times New Roman"/>
          <w:color w:val="171717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часть, конкурс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Юный велосипедист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Все полученные знания и навыки в рамках недели пригодятся детям во время летних каникул.</w:t>
      </w:r>
    </w:p>
    <w:p>
      <w:pPr>
        <w:numPr>
          <w:ilvl w:val="0"/>
          <w:numId w:val="220"/>
        </w:numPr>
        <w:tabs>
          <w:tab w:val="left" w:pos="1273" w:leader="none"/>
        </w:tabs>
        <w:spacing w:before="0" w:after="0" w:line="240"/>
        <w:ind w:right="559" w:left="994" w:firstLine="0"/>
        <w:jc w:val="both"/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Радуга</w:t>
      </w:r>
      <w:r>
        <w:rPr>
          <w:rFonts w:ascii="Times New Roman" w:hAnsi="Times New Roman" w:cs="Times New Roman" w:eastAsia="Times New Roman"/>
          <w:b/>
          <w:i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победы</w:t>
      </w:r>
      <w:r>
        <w:rPr>
          <w:rFonts w:ascii="Times New Roman" w:hAnsi="Times New Roman" w:cs="Times New Roman" w:eastAsia="Times New Roman"/>
          <w:b/>
          <w:i/>
          <w:color w:val="171717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i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  <w:t xml:space="preserve">художественно-творческое).</w:t>
      </w:r>
      <w:r>
        <w:rPr>
          <w:rFonts w:ascii="Times New Roman" w:hAnsi="Times New Roman" w:cs="Times New Roman" w:eastAsia="Times New Roman"/>
          <w:i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Способствует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творческому развитию детей и их инициативе, а также способствует эмоциональному настрою на день, формированию сплочённости лицеистов. Ребятам необходимо одеться так, чтобы во внешнем виде и в принадлежностях как можно больше присутствовал цвет дня: белый, красный, жёлтый, зелёный, синий.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Воспитатели учитывают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 своей работе итоги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деятельности детей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(это выражается также в цветовой гамме).</w:t>
      </w:r>
    </w:p>
    <w:p>
      <w:pPr>
        <w:tabs>
          <w:tab w:val="left" w:pos="1273" w:leader="none"/>
        </w:tabs>
        <w:spacing w:before="0" w:after="0" w:line="240"/>
        <w:ind w:right="559" w:left="994" w:firstLine="0"/>
        <w:jc w:val="both"/>
        <w:rPr>
          <w:rFonts w:ascii="Times New Roman" w:hAnsi="Times New Roman" w:cs="Times New Roman" w:eastAsia="Times New Roman"/>
          <w:i/>
          <w:color w:val="171717"/>
          <w:spacing w:val="0"/>
          <w:position w:val="0"/>
          <w:sz w:val="28"/>
          <w:shd w:fill="auto" w:val="clear"/>
        </w:rPr>
      </w:pPr>
    </w:p>
    <w:p>
      <w:pPr>
        <w:spacing w:before="3" w:after="0" w:line="320"/>
        <w:ind w:right="0" w:left="99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Направления</w:t>
      </w:r>
      <w:r>
        <w:rPr>
          <w:rFonts w:ascii="Times New Roman" w:hAnsi="Times New Roman" w:cs="Times New Roman" w:eastAsia="Times New Roman"/>
          <w:b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виды</w:t>
      </w:r>
      <w:r>
        <w:rPr>
          <w:rFonts w:ascii="Times New Roman" w:hAnsi="Times New Roman" w:cs="Times New Roman" w:eastAsia="Times New Roman"/>
          <w:b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помним!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146" w:left="994" w:hanging="710"/>
        <w:jc w:val="center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Для реализации программы разработан механизм, который представлен в виде</w:t>
      </w:r>
    </w:p>
    <w:p>
      <w:pPr>
        <w:spacing w:before="0" w:after="0" w:line="240"/>
        <w:ind w:right="146" w:left="994" w:hanging="71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модулей</w:t>
        <w:br/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+Спортивно</w:t>
      </w:r>
      <w:r>
        <w:rPr>
          <w:rFonts w:ascii="Times New Roman" w:hAnsi="Times New Roman" w:cs="Times New Roman" w:eastAsia="Times New Roman"/>
          <w:b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оздоровительный</w:t>
      </w:r>
      <w:r>
        <w:rPr>
          <w:rFonts w:ascii="Times New Roman" w:hAnsi="Times New Roman" w:cs="Times New Roman" w:eastAsia="Times New Roman"/>
          <w:b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модуль</w:t>
      </w:r>
    </w:p>
    <w:p>
      <w:pPr>
        <w:spacing w:before="4" w:after="1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4"/>
          <w:shd w:fill="auto" w:val="clear"/>
        </w:rPr>
      </w:pPr>
    </w:p>
    <w:tbl>
      <w:tblPr>
        <w:tblInd w:w="1014" w:type="dxa"/>
      </w:tblPr>
      <w:tblGrid>
        <w:gridCol w:w="4621"/>
        <w:gridCol w:w="5281"/>
      </w:tblGrid>
      <w:tr>
        <w:trPr>
          <w:trHeight w:val="323" w:hRule="auto"/>
          <w:jc w:val="left"/>
        </w:trPr>
        <w:tc>
          <w:tcPr>
            <w:tcW w:w="4621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3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Задачи</w:t>
            </w:r>
          </w:p>
        </w:tc>
        <w:tc>
          <w:tcPr>
            <w:tcW w:w="5281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3"/>
              <w:ind w:right="0" w:left="24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работы</w:t>
            </w:r>
          </w:p>
        </w:tc>
      </w:tr>
      <w:tr>
        <w:trPr>
          <w:trHeight w:val="2576" w:hRule="auto"/>
          <w:jc w:val="left"/>
        </w:trPr>
        <w:tc>
          <w:tcPr>
            <w:tcW w:w="4621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6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Оздоровление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участников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смены;</w:t>
            </w:r>
          </w:p>
          <w:p>
            <w:pPr>
              <w:spacing w:before="0" w:after="0" w:line="32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Вовлечение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различные</w:t>
            </w:r>
          </w:p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формы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спортивно-оздоровительной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работы;</w:t>
            </w:r>
          </w:p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Выработка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укрепление гигиенических навыков;</w:t>
            </w:r>
          </w:p>
          <w:p>
            <w:pPr>
              <w:spacing w:before="0" w:after="0" w:line="321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Обеспечение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активного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отдыха.</w:t>
            </w:r>
          </w:p>
        </w:tc>
        <w:tc>
          <w:tcPr>
            <w:tcW w:w="5281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6"/>
              <w:ind w:right="0" w:left="10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Утренняя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гимнастика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(зарядка)</w:t>
            </w:r>
          </w:p>
          <w:p>
            <w:pPr>
              <w:spacing w:before="0" w:after="0" w:line="322"/>
              <w:ind w:right="0" w:left="10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Минутки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здоровья</w:t>
            </w:r>
          </w:p>
          <w:p>
            <w:pPr>
              <w:spacing w:before="0" w:after="0" w:line="322"/>
              <w:ind w:right="0" w:left="10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Прогулки</w:t>
            </w:r>
          </w:p>
          <w:p>
            <w:pPr>
              <w:spacing w:before="0" w:after="0" w:line="322"/>
              <w:ind w:right="0" w:left="10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Спортивные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8"/>
                <w:shd w:fill="auto" w:val="clear"/>
              </w:rPr>
              <w:t xml:space="preserve">игры</w:t>
            </w:r>
          </w:p>
          <w:p>
            <w:pPr>
              <w:spacing w:before="0" w:after="0" w:line="322"/>
              <w:ind w:right="0" w:left="10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Подвижные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игры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свежем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воздухе</w:t>
            </w:r>
          </w:p>
          <w:p>
            <w:pPr>
              <w:spacing w:before="0" w:after="0" w:line="322"/>
              <w:ind w:right="0" w:left="10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Эстафеты,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спортивные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мероприятия</w:t>
            </w:r>
          </w:p>
          <w:p>
            <w:pPr>
              <w:spacing w:before="0" w:after="0" w:line="240"/>
              <w:ind w:right="0" w:left="104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Беседы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(с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использованием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8"/>
                <w:shd w:fill="auto" w:val="clear"/>
              </w:rPr>
              <w:t xml:space="preserve"> ИКТ)</w:t>
            </w:r>
          </w:p>
        </w:tc>
      </w:tr>
    </w:tbl>
    <w:p>
      <w:pPr>
        <w:spacing w:before="0" w:after="0" w:line="240"/>
        <w:ind w:right="559" w:left="994" w:firstLine="33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Утренняя гимнастика проводится ежедневно в течение 10-15 минут под музыку: в хорошую погоду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 открытом воздухе, в непогоду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 проветриваемых помещениях.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>
      <w:pPr>
        <w:spacing w:before="0" w:after="0" w:line="240"/>
        <w:ind w:right="559" w:left="994" w:firstLine="45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еще и воспитанию дружбы.</w:t>
      </w:r>
    </w:p>
    <w:p>
      <w:pPr>
        <w:spacing w:before="0" w:after="45" w:line="319"/>
        <w:ind w:right="2015" w:left="258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Познавательный</w:t>
      </w:r>
      <w:r>
        <w:rPr>
          <w:rFonts w:ascii="Times New Roman" w:hAnsi="Times New Roman" w:cs="Times New Roman" w:eastAsia="Times New Roman"/>
          <w:b/>
          <w:color w:val="171717"/>
          <w:spacing w:val="5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модуль</w:t>
      </w:r>
    </w:p>
    <w:tbl>
      <w:tblPr>
        <w:tblInd w:w="730" w:type="dxa"/>
      </w:tblPr>
      <w:tblGrid>
        <w:gridCol w:w="6428"/>
        <w:gridCol w:w="3473"/>
      </w:tblGrid>
      <w:tr>
        <w:trPr>
          <w:trHeight w:val="320" w:hRule="auto"/>
          <w:jc w:val="left"/>
        </w:trPr>
        <w:tc>
          <w:tcPr>
            <w:tcW w:w="6428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0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Задачи</w:t>
            </w:r>
          </w:p>
        </w:tc>
        <w:tc>
          <w:tcPr>
            <w:tcW w:w="3473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0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работы</w:t>
            </w:r>
          </w:p>
        </w:tc>
      </w:tr>
      <w:tr>
        <w:trPr>
          <w:trHeight w:val="2257" w:hRule="auto"/>
          <w:jc w:val="left"/>
        </w:trPr>
        <w:tc>
          <w:tcPr>
            <w:tcW w:w="6428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Расширение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подростков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 окружающем мире;</w:t>
            </w:r>
          </w:p>
          <w:p>
            <w:pPr>
              <w:spacing w:before="0" w:after="0" w:line="32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логического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мышления,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внимания;</w:t>
            </w:r>
          </w:p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интеллектуального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потенциала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детей;</w:t>
            </w:r>
          </w:p>
          <w:p>
            <w:pPr>
              <w:spacing w:before="0" w:after="0" w:line="322"/>
              <w:ind w:right="155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Удовлетворение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потребности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ребенка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реализации своих знаний и умений.</w:t>
            </w:r>
          </w:p>
        </w:tc>
        <w:tc>
          <w:tcPr>
            <w:tcW w:w="3473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6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Поездки,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экскурсии</w:t>
            </w:r>
          </w:p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Интеллектуальные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8"/>
                <w:shd w:fill="auto" w:val="clear"/>
              </w:rPr>
              <w:t xml:space="preserve">игры</w:t>
            </w:r>
          </w:p>
          <w:p>
            <w:pPr>
              <w:spacing w:before="0" w:after="0" w:line="24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Беседы,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викторины,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игры,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конкурсы</w:t>
            </w:r>
          </w:p>
          <w:p>
            <w:pPr>
              <w:spacing w:before="0" w:after="0" w:line="317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Наблюдения</w:t>
            </w:r>
          </w:p>
        </w:tc>
      </w:tr>
    </w:tbl>
    <w:p>
      <w:pPr>
        <w:spacing w:before="0" w:after="0" w:line="240"/>
        <w:ind w:right="570" w:left="994" w:firstLine="14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 условиях летнего отдыха у ребят не пропадает стремление к познанию нового,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неизвестного,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просто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стремление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реализуется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других,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отличных от школьного урока, формах. С другой стороны, ребята стремятся к</w:t>
      </w:r>
    </w:p>
    <w:p>
      <w:pPr>
        <w:spacing w:before="0" w:after="0" w:line="240"/>
        <w:ind w:right="659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практической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тех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знаний,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дала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школа,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окружающая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среда.</w:t>
      </w:r>
    </w:p>
    <w:p>
      <w:pPr>
        <w:spacing w:before="0" w:after="45" w:line="316"/>
        <w:ind w:right="2015" w:left="2585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Досуговый</w:t>
      </w:r>
      <w:r>
        <w:rPr>
          <w:rFonts w:ascii="Times New Roman" w:hAnsi="Times New Roman" w:cs="Times New Roman" w:eastAsia="Times New Roman"/>
          <w:b/>
          <w:color w:val="171717"/>
          <w:spacing w:val="6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модуль</w:t>
      </w:r>
    </w:p>
    <w:tbl>
      <w:tblPr>
        <w:tblInd w:w="730" w:type="dxa"/>
      </w:tblPr>
      <w:tblGrid>
        <w:gridCol w:w="4261"/>
        <w:gridCol w:w="5641"/>
      </w:tblGrid>
      <w:tr>
        <w:trPr>
          <w:trHeight w:val="320" w:hRule="auto"/>
          <w:jc w:val="left"/>
        </w:trPr>
        <w:tc>
          <w:tcPr>
            <w:tcW w:w="4261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Задачи</w:t>
            </w:r>
          </w:p>
        </w:tc>
        <w:tc>
          <w:tcPr>
            <w:tcW w:w="5641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1"/>
              <w:ind w:right="0" w:left="248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работы</w:t>
            </w:r>
          </w:p>
        </w:tc>
      </w:tr>
      <w:tr>
        <w:trPr>
          <w:trHeight w:val="2254" w:hRule="auto"/>
          <w:jc w:val="left"/>
        </w:trPr>
        <w:tc>
          <w:tcPr>
            <w:tcW w:w="4261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88" w:left="249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Пробуждать в детях чувство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прекрасного;</w:t>
            </w:r>
          </w:p>
          <w:p>
            <w:pPr>
              <w:tabs>
                <w:tab w:val="left" w:pos="3271" w:leader="none"/>
              </w:tabs>
              <w:spacing w:before="0" w:after="0" w:line="240"/>
              <w:ind w:right="87" w:left="249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Формировать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навыки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культурного поведения и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общения;</w:t>
            </w:r>
          </w:p>
          <w:p>
            <w:pPr>
              <w:spacing w:before="0" w:after="0" w:line="322"/>
              <w:ind w:right="87" w:left="249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Прививать детям эстетический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8"/>
                <w:shd w:fill="auto" w:val="clear"/>
              </w:rPr>
              <w:t xml:space="preserve">вкус.</w:t>
            </w:r>
          </w:p>
        </w:tc>
        <w:tc>
          <w:tcPr>
            <w:tcW w:w="5641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2041" w:leader="none"/>
                <w:tab w:val="left" w:pos="3783" w:leader="none"/>
                <w:tab w:val="left" w:pos="5253" w:leader="none"/>
              </w:tabs>
              <w:spacing w:before="0" w:after="0" w:line="240"/>
              <w:ind w:right="89" w:left="24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Посещение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библиотеки,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экскурсия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памятник победы</w:t>
            </w:r>
          </w:p>
          <w:p>
            <w:pPr>
              <w:tabs>
                <w:tab w:val="left" w:pos="2165" w:leader="none"/>
                <w:tab w:val="left" w:pos="3610" w:leader="none"/>
                <w:tab w:val="left" w:pos="4848" w:leader="none"/>
              </w:tabs>
              <w:spacing w:before="0" w:after="0" w:line="240"/>
              <w:ind w:right="91" w:left="24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Оформление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отрядных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уголков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8"/>
                <w:shd w:fill="auto" w:val="clear"/>
              </w:rPr>
              <w:t xml:space="preserve">Наш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отрядный дом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322"/>
              <w:ind w:right="0" w:left="24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Дискотеки</w:t>
            </w:r>
          </w:p>
          <w:p>
            <w:pPr>
              <w:spacing w:before="0" w:after="0" w:line="322"/>
              <w:ind w:right="0" w:left="248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Конкурсы</w:t>
            </w:r>
          </w:p>
        </w:tc>
      </w:tr>
    </w:tbl>
    <w:p>
      <w:pPr>
        <w:spacing w:before="0" w:after="0" w:line="322"/>
        <w:ind w:right="0" w:left="10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67" w:after="0" w:line="240"/>
        <w:ind w:right="562" w:left="994" w:firstLine="12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Досуговая деятельность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досуговой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один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компонентов единого процесса жизнедеятельности ребенка в период пребывания его в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лагере.</w:t>
      </w:r>
    </w:p>
    <w:p>
      <w:pPr>
        <w:spacing w:before="1" w:after="0" w:line="240"/>
        <w:ind w:right="562" w:left="994" w:firstLine="102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 основе лежит свободный выбор разнообразных общественно- значимых ролей и положений, создаются условия для духовного нравственного общения, идёт закрепление норм поведения и правил этикета,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толерантности.</w:t>
      </w:r>
    </w:p>
    <w:p>
      <w:pPr>
        <w:spacing w:before="3" w:after="0" w:line="240"/>
        <w:ind w:right="2015" w:left="258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Эколого-трудовой</w:t>
      </w:r>
      <w:r>
        <w:rPr>
          <w:rFonts w:ascii="Times New Roman" w:hAnsi="Times New Roman" w:cs="Times New Roman" w:eastAsia="Times New Roman"/>
          <w:b/>
          <w:color w:val="171717"/>
          <w:spacing w:val="5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модуль</w:t>
      </w: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4"/>
          <w:shd w:fill="auto" w:val="clear"/>
        </w:rPr>
      </w:pPr>
    </w:p>
    <w:tbl>
      <w:tblPr>
        <w:tblInd w:w="1287" w:type="dxa"/>
      </w:tblPr>
      <w:tblGrid>
        <w:gridCol w:w="4513"/>
        <w:gridCol w:w="4801"/>
      </w:tblGrid>
      <w:tr>
        <w:trPr>
          <w:trHeight w:val="320" w:hRule="auto"/>
          <w:jc w:val="left"/>
        </w:trPr>
        <w:tc>
          <w:tcPr>
            <w:tcW w:w="4513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0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Задачи</w:t>
            </w:r>
          </w:p>
        </w:tc>
        <w:tc>
          <w:tcPr>
            <w:tcW w:w="4801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0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работы</w:t>
            </w:r>
          </w:p>
        </w:tc>
      </w:tr>
      <w:tr>
        <w:trPr>
          <w:trHeight w:val="3865" w:hRule="auto"/>
          <w:jc w:val="left"/>
        </w:trPr>
        <w:tc>
          <w:tcPr>
            <w:tcW w:w="4513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844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Расширение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-14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-14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 окружающем мире;</w:t>
            </w:r>
          </w:p>
          <w:p>
            <w:pPr>
              <w:spacing w:before="0" w:after="0" w:line="24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потребности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общении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природой;</w:t>
            </w:r>
          </w:p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навыков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культуры обращения с природой;</w:t>
            </w:r>
          </w:p>
          <w:p>
            <w:pPr>
              <w:spacing w:before="0" w:after="0" w:line="240"/>
              <w:ind w:right="101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любви</w:t>
            </w:r>
            <w:r>
              <w:rPr>
                <w:rFonts w:ascii="Times New Roman" w:hAnsi="Times New Roman" w:cs="Times New Roman" w:eastAsia="Times New Roman"/>
                <w:color w:val="auto"/>
                <w:spacing w:val="-14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родному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краю;</w:t>
            </w:r>
          </w:p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color w:val="auto"/>
                <w:spacing w:val="-1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личностных качеств: привычки к труду, ответственности, заботливости,</w:t>
            </w:r>
          </w:p>
          <w:p>
            <w:pPr>
              <w:spacing w:before="0" w:after="0" w:line="308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бережливости</w:t>
            </w:r>
          </w:p>
        </w:tc>
        <w:tc>
          <w:tcPr>
            <w:tcW w:w="4801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6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Экскурсии</w:t>
            </w:r>
          </w:p>
          <w:p>
            <w:pPr>
              <w:spacing w:before="0" w:after="0" w:line="32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Наблюдения</w:t>
            </w:r>
          </w:p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Проекты,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исследования</w:t>
            </w:r>
          </w:p>
          <w:p>
            <w:pPr>
              <w:spacing w:before="2" w:after="0" w:line="32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Праздники,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сценки;</w:t>
            </w:r>
          </w:p>
          <w:p>
            <w:pPr>
              <w:spacing w:before="0" w:after="0" w:line="32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Трудовые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десанты;</w:t>
            </w:r>
          </w:p>
          <w:p>
            <w:pPr>
              <w:spacing w:before="0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Бытовой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самообслуживающий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труд (дежурство по столовой,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отряду).</w:t>
            </w:r>
          </w:p>
        </w:tc>
      </w:tr>
    </w:tbl>
    <w:p>
      <w:pPr>
        <w:spacing w:before="0" w:after="0" w:line="240"/>
        <w:ind w:right="659" w:left="994" w:firstLine="41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Эколого-трудовое воспитание есть процесс вовлечения детей в разнообразные педагогически организованные виды экологический деятельности и общественно полезного труда с целью передачи им минимума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трудовых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умений,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природоохранной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деятельности, развития трудолюбия, других нравственных качеств, эстетического отношения к целям, процессу и результатом труда.</w:t>
      </w:r>
    </w:p>
    <w:p>
      <w:pPr>
        <w:spacing w:before="0" w:after="0" w:line="240"/>
        <w:ind w:right="0" w:left="3488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Художественно-творческий</w:t>
      </w:r>
      <w:r>
        <w:rPr>
          <w:rFonts w:ascii="Times New Roman" w:hAnsi="Times New Roman" w:cs="Times New Roman" w:eastAsia="Times New Roman"/>
          <w:b/>
          <w:color w:val="171717"/>
          <w:spacing w:val="2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модуль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4"/>
          <w:shd w:fill="auto" w:val="clear"/>
        </w:rPr>
      </w:pPr>
    </w:p>
    <w:tbl>
      <w:tblPr>
        <w:tblInd w:w="998" w:type="dxa"/>
      </w:tblPr>
      <w:tblGrid>
        <w:gridCol w:w="4244"/>
        <w:gridCol w:w="5658"/>
      </w:tblGrid>
      <w:tr>
        <w:trPr>
          <w:trHeight w:val="322" w:hRule="auto"/>
          <w:jc w:val="left"/>
        </w:trPr>
        <w:tc>
          <w:tcPr>
            <w:tcW w:w="4244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3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Задачи</w:t>
            </w:r>
          </w:p>
        </w:tc>
        <w:tc>
          <w:tcPr>
            <w:tcW w:w="5658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3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работы</w:t>
            </w:r>
          </w:p>
        </w:tc>
      </w:tr>
      <w:tr>
        <w:trPr>
          <w:trHeight w:val="3220" w:hRule="auto"/>
          <w:jc w:val="left"/>
        </w:trPr>
        <w:tc>
          <w:tcPr>
            <w:tcW w:w="4244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творческих способностей детей;</w:t>
            </w:r>
          </w:p>
          <w:p>
            <w:pPr>
              <w:spacing w:before="0" w:after="0" w:line="240"/>
              <w:ind w:right="149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Приобщение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4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посильной и доступной деятельности в области искусства;</w:t>
            </w:r>
          </w:p>
          <w:p>
            <w:pPr>
              <w:spacing w:before="0" w:after="0" w:line="240"/>
              <w:ind w:right="149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художественно- эстетического вкуса, способности самостоятельно</w:t>
            </w:r>
          </w:p>
          <w:p>
            <w:pPr>
              <w:spacing w:before="0" w:after="0" w:line="322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оценивать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произведения искусства, свой труд.</w:t>
            </w:r>
          </w:p>
        </w:tc>
        <w:tc>
          <w:tcPr>
            <w:tcW w:w="5658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Изобразительная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деятельность: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оформление отряда, конкурс стенгазет и рисунков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Вот оно какое наше лето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32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Конкурсные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программы</w:t>
            </w:r>
          </w:p>
          <w:p>
            <w:pPr>
              <w:spacing w:before="0" w:after="0" w:line="32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Творческие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конкурсы</w:t>
            </w:r>
          </w:p>
          <w:p>
            <w:pPr>
              <w:spacing w:before="0" w:after="0" w:line="32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Игровые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творческие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программы</w:t>
            </w:r>
          </w:p>
          <w:p>
            <w:pPr>
              <w:spacing w:before="0" w:after="0" w:line="322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Концерты</w:t>
            </w:r>
          </w:p>
          <w:p>
            <w:pPr>
              <w:spacing w:before="0" w:after="0" w:line="240"/>
              <w:ind w:right="0" w:left="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Кружки</w:t>
            </w:r>
          </w:p>
          <w:p>
            <w:pPr>
              <w:spacing w:before="0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Выставки</w:t>
            </w:r>
          </w:p>
        </w:tc>
      </w:tr>
    </w:tbl>
    <w:p>
      <w:pPr>
        <w:spacing w:before="0" w:after="0" w:line="240"/>
        <w:ind w:right="0" w:left="10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67" w:after="0" w:line="240"/>
        <w:ind w:right="0" w:left="994" w:firstLine="62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Творческая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особая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сфера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человеческой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активности,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 которой личность не преследует никаких других целей, кроме получения удовольствия от проявления духовных и физических сил. Основным</w:t>
      </w:r>
    </w:p>
    <w:p>
      <w:pPr>
        <w:spacing w:before="2" w:after="0" w:line="240"/>
        <w:ind w:right="57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назначением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творческой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лагере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развитие креативности детей и подростков.</w:t>
      </w:r>
    </w:p>
    <w:p>
      <w:pPr>
        <w:spacing w:before="0" w:after="31" w:line="319"/>
        <w:ind w:right="0" w:left="400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Патриотический</w:t>
      </w:r>
      <w:r>
        <w:rPr>
          <w:rFonts w:ascii="Times New Roman" w:hAnsi="Times New Roman" w:cs="Times New Roman" w:eastAsia="Times New Roman"/>
          <w:b/>
          <w:color w:val="171717"/>
          <w:spacing w:val="5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модуль</w:t>
      </w:r>
    </w:p>
    <w:tbl>
      <w:tblPr/>
      <w:tblGrid>
        <w:gridCol w:w="4894"/>
        <w:gridCol w:w="5007"/>
      </w:tblGrid>
      <w:tr>
        <w:trPr>
          <w:trHeight w:val="322" w:hRule="auto"/>
          <w:jc w:val="left"/>
        </w:trPr>
        <w:tc>
          <w:tcPr>
            <w:tcW w:w="4894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3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Задачи</w:t>
            </w:r>
          </w:p>
        </w:tc>
        <w:tc>
          <w:tcPr>
            <w:tcW w:w="5007" w:type="dxa"/>
            <w:tcBorders>
              <w:top w:val="single" w:color="4f81bc" w:sz="8"/>
              <w:left w:val="single" w:color="4f81bc" w:sz="8"/>
              <w:bottom w:val="single" w:color="4f81bc" w:sz="18"/>
              <w:right w:val="single" w:color="4f81bc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3"/>
              <w:ind w:right="0" w:left="24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2"/>
                <w:position w:val="0"/>
                <w:sz w:val="28"/>
                <w:shd w:fill="auto" w:val="clear"/>
              </w:rPr>
              <w:t xml:space="preserve">работы</w:t>
            </w:r>
          </w:p>
        </w:tc>
      </w:tr>
      <w:tr>
        <w:trPr>
          <w:trHeight w:val="3865" w:hRule="auto"/>
          <w:jc w:val="left"/>
        </w:trPr>
        <w:tc>
          <w:tcPr>
            <w:tcW w:w="4894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0" w:left="46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Воспитание школьников гражданами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своей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Родины,</w:t>
            </w:r>
          </w:p>
          <w:p>
            <w:pPr>
              <w:spacing w:before="0" w:after="0" w:line="240"/>
              <w:ind w:right="0" w:left="46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знающими и уважающими свои корни,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культуру,</w:t>
            </w:r>
            <w:r>
              <w:rPr>
                <w:rFonts w:ascii="Times New Roman" w:hAnsi="Times New Roman" w:cs="Times New Roman" w:eastAsia="Times New Roman"/>
                <w:color w:val="auto"/>
                <w:spacing w:val="-1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традиции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своей семьи, школы, родного края;</w:t>
            </w:r>
          </w:p>
          <w:p>
            <w:pPr>
              <w:spacing w:before="0" w:after="0" w:line="240"/>
              <w:ind w:right="175" w:left="46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Воспитание любви к родной школе и отчему дому, формированию гражданского самосознания,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ответственности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 судьбу Родины;</w:t>
            </w:r>
          </w:p>
          <w:p>
            <w:pPr>
              <w:spacing w:before="0" w:after="0" w:line="322"/>
              <w:ind w:right="175" w:left="46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Приобщение к духовным ценностям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российской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истории.</w:t>
            </w:r>
          </w:p>
        </w:tc>
        <w:tc>
          <w:tcPr>
            <w:tcW w:w="5007" w:type="dxa"/>
            <w:tcBorders>
              <w:top w:val="single" w:color="4f81bc" w:sz="18"/>
              <w:left w:val="single" w:color="4f81bc" w:sz="8"/>
              <w:bottom w:val="single" w:color="4f81bc" w:sz="8"/>
              <w:right w:val="single" w:color="4f81bc" w:sz="8"/>
            </w:tcBorders>
            <w:shd w:color="auto" w:fill="d2dfed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4"/>
              <w:ind w:right="0" w:left="46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Беседы,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презентации,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экскурсии</w:t>
            </w:r>
          </w:p>
          <w:p>
            <w:pPr>
              <w:spacing w:before="2" w:after="0" w:line="322"/>
              <w:ind w:right="0" w:left="46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Посещение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музея;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библиотеки</w:t>
            </w:r>
          </w:p>
          <w:p>
            <w:pPr>
              <w:spacing w:before="0" w:after="0" w:line="240"/>
              <w:ind w:right="0" w:left="46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Конкурс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отрядных уголков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Наш отрядный дом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321"/>
              <w:ind w:right="0" w:left="46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Час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памяти</w:t>
            </w:r>
          </w:p>
          <w:p>
            <w:pPr>
              <w:spacing w:before="0" w:after="0" w:line="240"/>
              <w:ind w:right="0" w:left="46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Игра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Зарница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567" w:left="994" w:firstLine="60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Патриотическое воспитание способствуют формированию нравственно устойчивой цельной личности, обладающей такими моральными качествами, как добросовестность, честность, коллективизм, уважение к старшему поколению, мужество, любовь к Родине и своему народу.</w:t>
      </w:r>
    </w:p>
    <w:p>
      <w:pPr>
        <w:spacing w:before="247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39" w:leader="none"/>
        </w:tabs>
        <w:spacing w:before="0" w:after="0" w:line="240"/>
        <w:ind w:right="3184" w:left="414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u w:val="single"/>
          <w:shd w:fill="auto" w:val="clear"/>
        </w:rPr>
        <w:t xml:space="preserve">Ожидаемые</w:t>
      </w:r>
      <w:r>
        <w:rPr>
          <w:rFonts w:ascii="Times New Roman" w:hAnsi="Times New Roman" w:cs="Times New Roman" w:eastAsia="Times New Roman"/>
          <w:b/>
          <w:color w:val="171717"/>
          <w:spacing w:val="-7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u w:val="single"/>
          <w:shd w:fill="auto" w:val="clear"/>
        </w:rPr>
        <w:t xml:space="preserve">результаты</w:t>
      </w:r>
    </w:p>
    <w:p>
      <w:pPr>
        <w:spacing w:before="115" w:after="0" w:line="240"/>
        <w:ind w:right="3233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ходе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данной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ожидается:</w:t>
      </w:r>
    </w:p>
    <w:p>
      <w:pPr>
        <w:numPr>
          <w:ilvl w:val="0"/>
          <w:numId w:val="331"/>
        </w:numPr>
        <w:tabs>
          <w:tab w:val="left" w:pos="1662" w:leader="none"/>
        </w:tabs>
        <w:spacing w:before="119" w:after="0" w:line="240"/>
        <w:ind w:right="0" w:left="1662" w:hanging="38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Общее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оздоровление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воспитанников,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укрепление</w:t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здоровья.</w:t>
      </w:r>
    </w:p>
    <w:p>
      <w:pPr>
        <w:numPr>
          <w:ilvl w:val="0"/>
          <w:numId w:val="331"/>
        </w:numPr>
        <w:tabs>
          <w:tab w:val="left" w:pos="1662" w:leader="none"/>
        </w:tabs>
        <w:spacing w:before="120" w:after="0" w:line="240"/>
        <w:ind w:right="0" w:left="1662" w:hanging="38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Привитие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здорового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образа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жизни</w:t>
      </w:r>
    </w:p>
    <w:p>
      <w:pPr>
        <w:numPr>
          <w:ilvl w:val="0"/>
          <w:numId w:val="331"/>
        </w:numPr>
        <w:tabs>
          <w:tab w:val="left" w:pos="1662" w:leader="none"/>
        </w:tabs>
        <w:spacing w:before="120" w:after="0" w:line="240"/>
        <w:ind w:right="570" w:left="127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Укрепление физических сил детей и подростков, развитие лидерских и организаторских</w:t>
      </w:r>
      <w:r>
        <w:rPr>
          <w:rFonts w:ascii="Times New Roman" w:hAnsi="Times New Roman" w:cs="Times New Roman" w:eastAsia="Times New Roman"/>
          <w:color w:val="171717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качеств,</w:t>
      </w:r>
      <w:r>
        <w:rPr>
          <w:rFonts w:ascii="Times New Roman" w:hAnsi="Times New Roman" w:cs="Times New Roman" w:eastAsia="Times New Roman"/>
          <w:color w:val="171717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приобретение</w:t>
      </w:r>
      <w:r>
        <w:rPr>
          <w:rFonts w:ascii="Times New Roman" w:hAnsi="Times New Roman" w:cs="Times New Roman" w:eastAsia="Times New Roman"/>
          <w:color w:val="171717"/>
          <w:spacing w:val="-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новых</w:t>
      </w:r>
      <w:r>
        <w:rPr>
          <w:rFonts w:ascii="Times New Roman" w:hAnsi="Times New Roman" w:cs="Times New Roman" w:eastAsia="Times New Roman"/>
          <w:color w:val="171717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знаний,</w:t>
      </w:r>
      <w:r>
        <w:rPr>
          <w:rFonts w:ascii="Times New Roman" w:hAnsi="Times New Roman" w:cs="Times New Roman" w:eastAsia="Times New Roman"/>
          <w:color w:val="171717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171717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творческих способностей, детской самостоятельности и самодеятельности.</w:t>
      </w:r>
    </w:p>
    <w:p>
      <w:pPr>
        <w:numPr>
          <w:ilvl w:val="0"/>
          <w:numId w:val="331"/>
        </w:numPr>
        <w:tabs>
          <w:tab w:val="left" w:pos="1662" w:leader="none"/>
        </w:tabs>
        <w:spacing w:before="121" w:after="0" w:line="240"/>
        <w:ind w:right="701" w:left="127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Расширение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кругозора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игровой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сюжет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учетом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интереса и интеллектуального уровня</w:t>
      </w:r>
    </w:p>
    <w:p>
      <w:pPr>
        <w:numPr>
          <w:ilvl w:val="0"/>
          <w:numId w:val="331"/>
        </w:numPr>
        <w:tabs>
          <w:tab w:val="left" w:pos="1662" w:leader="none"/>
        </w:tabs>
        <w:spacing w:before="0" w:after="0" w:line="240"/>
        <w:ind w:right="0" w:left="1662" w:hanging="38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Творческий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рост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педагогов</w:t>
      </w:r>
    </w:p>
    <w:p>
      <w:pPr>
        <w:numPr>
          <w:ilvl w:val="0"/>
          <w:numId w:val="331"/>
        </w:numPr>
        <w:tabs>
          <w:tab w:val="left" w:pos="1662" w:leader="none"/>
        </w:tabs>
        <w:spacing w:before="119" w:after="0" w:line="240"/>
        <w:ind w:right="914" w:left="127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Сплочение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коллектива,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поддержания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духа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сотрудничества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взаимопомощи.</w:t>
      </w:r>
    </w:p>
    <w:p>
      <w:pPr>
        <w:numPr>
          <w:ilvl w:val="0"/>
          <w:numId w:val="331"/>
        </w:numPr>
        <w:tabs>
          <w:tab w:val="left" w:pos="1733" w:leader="none"/>
        </w:tabs>
        <w:spacing w:before="120" w:after="0" w:line="242"/>
        <w:ind w:right="995" w:left="127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Раскрытия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творческого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ребёнка,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его воображения и фантазии;</w:t>
      </w:r>
    </w:p>
    <w:p>
      <w:pPr>
        <w:numPr>
          <w:ilvl w:val="0"/>
          <w:numId w:val="331"/>
        </w:numPr>
        <w:tabs>
          <w:tab w:val="left" w:pos="1662" w:leader="none"/>
        </w:tabs>
        <w:spacing w:before="115" w:after="0" w:line="240"/>
        <w:ind w:right="1103" w:left="127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Улучшение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психологической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социальной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комфортности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едином воспитательном коллективе.</w:t>
      </w:r>
    </w:p>
    <w:p>
      <w:pPr>
        <w:numPr>
          <w:ilvl w:val="0"/>
          <w:numId w:val="331"/>
        </w:numPr>
        <w:tabs>
          <w:tab w:val="left" w:pos="1662" w:leader="none"/>
        </w:tabs>
        <w:spacing w:before="119" w:after="0" w:line="322"/>
        <w:ind w:right="0" w:left="1662" w:hanging="38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Укрепление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связей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между</w:t>
      </w:r>
      <w:r>
        <w:rPr>
          <w:rFonts w:ascii="Times New Roman" w:hAnsi="Times New Roman" w:cs="Times New Roman" w:eastAsia="Times New Roman"/>
          <w:color w:val="171717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разновозрастными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группами</w:t>
      </w:r>
      <w:r>
        <w:rPr>
          <w:rFonts w:ascii="Times New Roman" w:hAnsi="Times New Roman" w:cs="Times New Roman" w:eastAsia="Times New Roman"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детей.</w:t>
      </w:r>
    </w:p>
    <w:p>
      <w:pPr>
        <w:tabs>
          <w:tab w:val="left" w:pos="1662" w:leader="none"/>
        </w:tabs>
        <w:spacing w:before="119" w:after="0" w:line="322"/>
        <w:ind w:right="0" w:left="166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41"/>
        </w:numPr>
        <w:tabs>
          <w:tab w:val="left" w:pos="1662" w:leader="none"/>
        </w:tabs>
        <w:spacing w:before="0" w:after="0" w:line="240"/>
        <w:ind w:right="568" w:left="127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Повышение степени адаптации в окружающем мире несовершеннолетних, участвующих в программе, посредством развития коммуникативных навыков, творческих способностей, уверенности в себе.</w:t>
      </w:r>
    </w:p>
    <w:p>
      <w:pPr>
        <w:tabs>
          <w:tab w:val="left" w:pos="1662" w:leader="none"/>
        </w:tabs>
        <w:spacing w:before="0" w:after="0" w:line="240"/>
        <w:ind w:right="568" w:left="127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43"/>
        </w:numPr>
        <w:tabs>
          <w:tab w:val="left" w:pos="1662" w:leader="none"/>
        </w:tabs>
        <w:spacing w:before="2" w:after="0" w:line="240"/>
        <w:ind w:right="565" w:left="127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Отсутствие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фактов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совершения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правонарушений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несовершеннолетних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летний период из числа посещающих лагерь.</w:t>
      </w:r>
    </w:p>
    <w:p>
      <w:pPr>
        <w:spacing w:before="3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19"/>
        <w:ind w:right="0" w:left="3646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Контроль</w:t>
      </w:r>
      <w:r>
        <w:rPr>
          <w:rFonts w:ascii="Times New Roman" w:hAnsi="Times New Roman" w:cs="Times New Roman" w:eastAsia="Times New Roman"/>
          <w:b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оценка</w:t>
      </w:r>
      <w:r>
        <w:rPr>
          <w:rFonts w:ascii="Times New Roman" w:hAnsi="Times New Roman" w:cs="Times New Roman" w:eastAsia="Times New Roman"/>
          <w:b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результатов</w:t>
      </w:r>
    </w:p>
    <w:p>
      <w:pPr>
        <w:spacing w:before="0" w:after="0" w:line="319"/>
        <w:ind w:right="0" w:left="127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уровне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u w:val="single"/>
          <w:shd w:fill="auto" w:val="clear"/>
        </w:rPr>
        <w:t xml:space="preserve"> воспитанников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347"/>
        </w:numPr>
        <w:tabs>
          <w:tab w:val="left" w:pos="1404" w:leader="none"/>
        </w:tabs>
        <w:spacing w:before="0" w:after="0" w:line="342"/>
        <w:ind w:right="0" w:left="1404" w:hanging="41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диагностики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анкетирование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летнем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оздоровительном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лагере</w:t>
      </w:r>
    </w:p>
    <w:p>
      <w:pPr>
        <w:numPr>
          <w:ilvl w:val="0"/>
          <w:numId w:val="347"/>
        </w:numPr>
        <w:tabs>
          <w:tab w:val="left" w:pos="1404" w:leader="none"/>
        </w:tabs>
        <w:spacing w:before="1" w:after="0" w:line="240"/>
        <w:ind w:right="567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наблюдение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поведением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игр,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позволяющее</w:t>
      </w:r>
      <w:r>
        <w:rPr>
          <w:rFonts w:ascii="Times New Roman" w:hAnsi="Times New Roman" w:cs="Times New Roman" w:eastAsia="Times New Roman"/>
          <w:color w:val="171717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выявить лидерские качества, уровень коммуникативности</w:t>
      </w:r>
    </w:p>
    <w:p>
      <w:pPr>
        <w:numPr>
          <w:ilvl w:val="0"/>
          <w:numId w:val="347"/>
        </w:numPr>
        <w:tabs>
          <w:tab w:val="left" w:pos="1404" w:leader="none"/>
          <w:tab w:val="left" w:pos="2435" w:leader="none"/>
          <w:tab w:val="left" w:pos="3596" w:leader="none"/>
          <w:tab w:val="left" w:pos="4630" w:leader="none"/>
          <w:tab w:val="left" w:pos="4994" w:leader="none"/>
          <w:tab w:val="left" w:pos="6575" w:leader="none"/>
          <w:tab w:val="left" w:pos="7548" w:leader="none"/>
          <w:tab w:val="left" w:pos="8610" w:leader="none"/>
          <w:tab w:val="left" w:pos="10193" w:leader="none"/>
        </w:tabs>
        <w:spacing w:before="0" w:after="0" w:line="240"/>
        <w:ind w:right="569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участия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отряда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делах,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уровня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171717"/>
          <w:spacing w:val="-1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достижений</w:t>
      </w:r>
    </w:p>
    <w:p>
      <w:pPr>
        <w:numPr>
          <w:ilvl w:val="0"/>
          <w:numId w:val="347"/>
        </w:numPr>
        <w:tabs>
          <w:tab w:val="left" w:pos="1404" w:leader="none"/>
        </w:tabs>
        <w:spacing w:before="2" w:after="0" w:line="240"/>
        <w:ind w:right="895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выставка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демонстрация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достижений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кружках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общелагерный стенд достижения отрядов</w:t>
      </w:r>
    </w:p>
    <w:p>
      <w:pPr>
        <w:numPr>
          <w:ilvl w:val="0"/>
          <w:numId w:val="347"/>
        </w:numPr>
        <w:tabs>
          <w:tab w:val="left" w:pos="1404" w:leader="none"/>
        </w:tabs>
        <w:spacing w:before="0" w:after="0" w:line="240"/>
        <w:ind w:right="759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вручение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грамот,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памятных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подарков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активное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творческое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 жизни лагеря</w:t>
      </w:r>
    </w:p>
    <w:p>
      <w:pPr>
        <w:numPr>
          <w:ilvl w:val="0"/>
          <w:numId w:val="347"/>
        </w:numPr>
        <w:tabs>
          <w:tab w:val="left" w:pos="1404" w:leader="none"/>
        </w:tabs>
        <w:spacing w:before="0" w:after="0" w:line="240"/>
        <w:ind w:right="136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устойчивых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позитивных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изменений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подростков, участвующих в программе</w:t>
      </w:r>
    </w:p>
    <w:p>
      <w:pPr>
        <w:numPr>
          <w:ilvl w:val="0"/>
          <w:numId w:val="347"/>
        </w:numPr>
        <w:tabs>
          <w:tab w:val="left" w:pos="1404" w:leader="none"/>
        </w:tabs>
        <w:spacing w:before="86" w:after="0" w:line="343"/>
        <w:ind w:right="0" w:left="1473" w:hanging="47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степень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участия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коллектива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уровень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сформированности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подростков;</w:t>
      </w:r>
    </w:p>
    <w:p>
      <w:pPr>
        <w:numPr>
          <w:ilvl w:val="0"/>
          <w:numId w:val="347"/>
        </w:numPr>
        <w:tabs>
          <w:tab w:val="left" w:pos="1404" w:leader="none"/>
        </w:tabs>
        <w:spacing w:before="0" w:after="0" w:line="240"/>
        <w:ind w:right="1240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проявление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стойкого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общего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интереса,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единства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мнения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детей, взаимопонимания и взаимоуважения</w:t>
      </w:r>
    </w:p>
    <w:p>
      <w:pPr>
        <w:numPr>
          <w:ilvl w:val="0"/>
          <w:numId w:val="347"/>
        </w:numPr>
        <w:tabs>
          <w:tab w:val="left" w:pos="1404" w:leader="none"/>
        </w:tabs>
        <w:spacing w:before="3" w:after="0" w:line="240"/>
        <w:ind w:right="1019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степень адаптации детей в окружающем мире посредством развития коммуникативных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навыков,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способностей,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уверенности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себе</w:t>
      </w:r>
    </w:p>
    <w:p>
      <w:pPr>
        <w:numPr>
          <w:ilvl w:val="0"/>
          <w:numId w:val="347"/>
        </w:numPr>
        <w:tabs>
          <w:tab w:val="left" w:pos="1404" w:leader="none"/>
        </w:tabs>
        <w:spacing w:before="0" w:after="0" w:line="343"/>
        <w:ind w:right="0" w:left="1404" w:hanging="41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степень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проявления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активности</w:t>
      </w:r>
    </w:p>
    <w:p>
      <w:pPr>
        <w:numPr>
          <w:ilvl w:val="0"/>
          <w:numId w:val="347"/>
        </w:numPr>
        <w:tabs>
          <w:tab w:val="left" w:pos="1404" w:leader="none"/>
        </w:tabs>
        <w:spacing w:before="0" w:after="0" w:line="240"/>
        <w:ind w:right="0" w:left="1404" w:hanging="41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посещаемость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детей</w:t>
      </w:r>
    </w:p>
    <w:p>
      <w:pPr>
        <w:spacing w:before="241" w:after="0" w:line="321"/>
        <w:ind w:right="0" w:left="439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171717"/>
          <w:spacing w:val="-3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уровне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u w:val="single"/>
          <w:shd w:fill="auto" w:val="clear"/>
        </w:rPr>
        <w:t xml:space="preserve">педагогов:</w:t>
      </w:r>
    </w:p>
    <w:p>
      <w:pPr>
        <w:numPr>
          <w:ilvl w:val="0"/>
          <w:numId w:val="359"/>
        </w:numPr>
        <w:tabs>
          <w:tab w:val="left" w:pos="1404" w:leader="none"/>
        </w:tabs>
        <w:spacing w:before="0" w:after="0" w:line="240"/>
        <w:ind w:right="596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критериям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удовлетворенности,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достигнутым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результатам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повышения уровня профессиональной компетентности</w:t>
      </w:r>
    </w:p>
    <w:p>
      <w:pPr>
        <w:spacing w:before="0" w:after="0" w:line="321"/>
        <w:ind w:right="0" w:left="2700" w:firstLine="0"/>
        <w:jc w:val="left"/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21"/>
        <w:ind w:right="0" w:left="2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171717"/>
          <w:spacing w:val="-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уровне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171717"/>
          <w:spacing w:val="-6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u w:val="single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171717"/>
          <w:spacing w:val="-4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u w:val="single"/>
          <w:shd w:fill="auto" w:val="clear"/>
        </w:rPr>
        <w:t xml:space="preserve">представителей):</w:t>
      </w:r>
    </w:p>
    <w:p>
      <w:pPr>
        <w:numPr>
          <w:ilvl w:val="0"/>
          <w:numId w:val="361"/>
        </w:numPr>
        <w:tabs>
          <w:tab w:val="left" w:pos="1404" w:leader="none"/>
        </w:tabs>
        <w:spacing w:before="0" w:after="0" w:line="342"/>
        <w:ind w:right="0" w:left="1404" w:hanging="41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отсутствие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жалоб,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-2"/>
          <w:position w:val="0"/>
          <w:sz w:val="28"/>
          <w:shd w:fill="auto" w:val="clear"/>
        </w:rPr>
        <w:t xml:space="preserve">обращений</w:t>
      </w:r>
    </w:p>
    <w:p>
      <w:pPr>
        <w:numPr>
          <w:ilvl w:val="0"/>
          <w:numId w:val="361"/>
        </w:numPr>
        <w:tabs>
          <w:tab w:val="left" w:pos="1404" w:leader="none"/>
        </w:tabs>
        <w:spacing w:before="1" w:after="0" w:line="240"/>
        <w:ind w:right="1264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анкетирование</w:t>
      </w:r>
      <w:r>
        <w:rPr>
          <w:rFonts w:ascii="Times New Roman" w:hAnsi="Times New Roman" w:cs="Times New Roman" w:eastAsia="Times New Roman"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171717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выявлению</w:t>
      </w:r>
      <w:r>
        <w:rPr>
          <w:rFonts w:ascii="Times New Roman" w:hAnsi="Times New Roman" w:cs="Times New Roman" w:eastAsia="Times New Roman"/>
          <w:color w:val="171717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степени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удовлетворенности</w:t>
      </w:r>
      <w:r>
        <w:rPr>
          <w:rFonts w:ascii="Times New Roman" w:hAnsi="Times New Roman" w:cs="Times New Roman" w:eastAsia="Times New Roman"/>
          <w:color w:val="171717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71717"/>
          <w:spacing w:val="0"/>
          <w:position w:val="0"/>
          <w:sz w:val="28"/>
          <w:shd w:fill="auto" w:val="clear"/>
        </w:rPr>
        <w:t xml:space="preserve">родителей организацией лагеря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7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65"/>
        </w:numPr>
        <w:tabs>
          <w:tab w:val="left" w:pos="3519" w:leader="none"/>
        </w:tabs>
        <w:spacing w:before="0" w:after="0" w:line="319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Мониторинг</w:t>
      </w:r>
      <w:r>
        <w:rPr>
          <w:rFonts w:ascii="Times New Roman" w:hAnsi="Times New Roman" w:cs="Times New Roman" w:eastAsia="Times New Roman"/>
          <w:b/>
          <w:color w:val="171717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0"/>
          <w:position w:val="0"/>
          <w:sz w:val="28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b/>
          <w:color w:val="171717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71717"/>
          <w:spacing w:val="-2"/>
          <w:position w:val="0"/>
          <w:sz w:val="28"/>
          <w:shd w:fill="auto" w:val="clear"/>
        </w:rPr>
        <w:t xml:space="preserve">процесса</w:t>
      </w:r>
    </w:p>
    <w:p>
      <w:pPr>
        <w:tabs>
          <w:tab w:val="left" w:pos="2960" w:leader="none"/>
          <w:tab w:val="left" w:pos="4611" w:leader="none"/>
          <w:tab w:val="left" w:pos="5697" w:leader="none"/>
          <w:tab w:val="left" w:pos="7220" w:leader="none"/>
          <w:tab w:val="left" w:pos="7572" w:leader="none"/>
          <w:tab w:val="left" w:pos="8960" w:leader="none"/>
        </w:tabs>
        <w:spacing w:before="0" w:after="0" w:line="240"/>
        <w:ind w:right="569" w:left="99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Отслеживание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результатов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планируем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помощью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проведения диагностики.</w:t>
      </w:r>
    </w:p>
    <w:p>
      <w:pPr>
        <w:spacing w:before="9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2233"/>
        <w:gridCol w:w="7662"/>
      </w:tblGrid>
      <w:tr>
        <w:trPr>
          <w:trHeight w:val="2759" w:hRule="auto"/>
          <w:jc w:val="left"/>
        </w:trPr>
        <w:tc>
          <w:tcPr>
            <w:tcW w:w="2233" w:type="dxa"/>
            <w:tcBorders>
              <w:top w:val="single" w:color="7e7e7e" w:sz="8"/>
              <w:left w:val="single" w:color="ffffff" w:sz="18"/>
              <w:bottom w:val="single" w:color="7e7e7e" w:sz="8"/>
              <w:right w:val="single" w:color="7e7e7e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7" w:after="0" w:line="240"/>
              <w:ind w:right="0" w:left="73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Вводная диагностика</w:t>
            </w:r>
          </w:p>
        </w:tc>
        <w:tc>
          <w:tcPr>
            <w:tcW w:w="7662" w:type="dxa"/>
            <w:tcBorders>
              <w:top w:val="single" w:color="7e7e7e" w:sz="8"/>
              <w:left w:val="single" w:color="7e7e7e" w:sz="8"/>
              <w:bottom w:val="single" w:color="7e7e7e" w:sz="8"/>
              <w:right w:val="single" w:color="7e7e7e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7" w:after="0" w:line="240"/>
              <w:ind w:right="0" w:left="8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Начало смены. Выяснение пожеланий и предпочтений, первичное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выяснение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климата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детских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коллективах:</w:t>
            </w:r>
          </w:p>
          <w:p>
            <w:pPr>
              <w:spacing w:before="0" w:after="0" w:line="240"/>
              <w:ind w:right="4919" w:left="8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анкетирование;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беседы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отрядах;</w:t>
            </w:r>
          </w:p>
          <w:p>
            <w:pPr>
              <w:spacing w:before="1" w:after="0" w:line="240"/>
              <w:ind w:right="0" w:left="8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планерки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администрации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лагеря,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вожатых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воспитателей.</w:t>
            </w:r>
          </w:p>
        </w:tc>
      </w:tr>
      <w:tr>
        <w:trPr>
          <w:trHeight w:val="812" w:hRule="auto"/>
          <w:jc w:val="left"/>
        </w:trPr>
        <w:tc>
          <w:tcPr>
            <w:tcW w:w="2233" w:type="dxa"/>
            <w:tcBorders>
              <w:top w:val="single" w:color="7e7e7e" w:sz="8"/>
              <w:left w:val="single" w:color="ffffff" w:sz="18"/>
              <w:bottom w:val="single" w:color="7e7e7e" w:sz="8"/>
              <w:right w:val="single" w:color="7e7e7e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4" w:after="0" w:line="240"/>
              <w:ind w:right="0" w:left="73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Пошаговая диагностика</w:t>
            </w:r>
          </w:p>
        </w:tc>
        <w:tc>
          <w:tcPr>
            <w:tcW w:w="7662" w:type="dxa"/>
            <w:tcBorders>
              <w:top w:val="single" w:color="7e7e7e" w:sz="8"/>
              <w:left w:val="single" w:color="7e7e7e" w:sz="8"/>
              <w:bottom w:val="single" w:color="7e7e7e" w:sz="8"/>
              <w:right w:val="single" w:color="7e7e7e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4" w:after="0" w:line="240"/>
              <w:ind w:right="133" w:left="8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Беседы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результатам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мероприятий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дел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лагеря,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отрядных сборах.</w:t>
            </w:r>
          </w:p>
        </w:tc>
      </w:tr>
      <w:tr>
        <w:trPr>
          <w:trHeight w:val="812" w:hRule="auto"/>
          <w:jc w:val="left"/>
        </w:trPr>
        <w:tc>
          <w:tcPr>
            <w:tcW w:w="2233" w:type="dxa"/>
            <w:tcBorders>
              <w:top w:val="single" w:color="7e7e7e" w:sz="8"/>
              <w:left w:val="single" w:color="ffffff" w:sz="18"/>
              <w:bottom w:val="single" w:color="7e7e7e" w:sz="8"/>
              <w:right w:val="single" w:color="7e7e7e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7" w:after="0" w:line="240"/>
              <w:ind w:right="0" w:left="73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Итоговая диагностика</w:t>
            </w:r>
          </w:p>
        </w:tc>
        <w:tc>
          <w:tcPr>
            <w:tcW w:w="7662" w:type="dxa"/>
            <w:tcBorders>
              <w:top w:val="single" w:color="7e7e7e" w:sz="8"/>
              <w:left w:val="single" w:color="7e7e7e" w:sz="8"/>
              <w:bottom w:val="single" w:color="7e7e7e" w:sz="8"/>
              <w:right w:val="single" w:color="7e7e7e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7" w:after="0" w:line="240"/>
              <w:ind w:right="4919" w:left="8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8"/>
                <w:shd w:fill="auto" w:val="clear"/>
              </w:rPr>
              <w:t xml:space="preserve">Анкетирование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Беседы</w:t>
            </w:r>
            <w:r>
              <w:rPr>
                <w:rFonts w:ascii="Times New Roman" w:hAnsi="Times New Roman" w:cs="Times New Roman" w:eastAsia="Times New Roman"/>
                <w:color w:val="auto"/>
                <w:spacing w:val="-18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-17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отрядах</w:t>
            </w:r>
          </w:p>
        </w:tc>
      </w:tr>
    </w:tbl>
    <w:p>
      <w:pPr>
        <w:spacing w:before="0" w:after="0" w:line="240"/>
        <w:ind w:right="560" w:left="994" w:firstLine="11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активном участии детей и взрослых в реализации программы предполагается,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возникнет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чувство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сопричастности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большому коллективу единомышленников. Успешность детей в различных мероприятиях повысит социальную активность, даст уверенность в своих силах и талантах. При хорошей организации питания, медицинским наблюдениям и правильно организованным спортивным мероприятиям предполагается оздоровить детей и своевременно обратить внимание на проблемы со здоровьем, если они существуют. Осуществление экскурсий, походов, поездок помогут детям в обретении новых знаний о родном крае и научат их бережно и с любовью относиться к своей малой Родине.</w:t>
      </w:r>
    </w:p>
    <w:p>
      <w:pPr>
        <w:tabs>
          <w:tab w:val="left" w:pos="4942" w:leader="none"/>
        </w:tabs>
        <w:spacing w:before="67" w:after="0" w:line="240"/>
        <w:ind w:right="563" w:left="994" w:firstLine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Предполагается, что время, проведенное в лагере, не пройдет бесследно ни для взрослых, ни для детей, и на следующий год они с удовольствием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будут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участвовать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77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работе</w:t>
      </w:r>
      <w:r>
        <w:rPr>
          <w:rFonts w:ascii="Times New Roman" w:hAnsi="Times New Roman" w:cs="Times New Roman" w:eastAsia="Times New Roman"/>
          <w:color w:val="auto"/>
          <w:spacing w:val="78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лагеря.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num w:numId="15">
    <w:abstractNumId w:val="222"/>
  </w:num>
  <w:num w:numId="25">
    <w:abstractNumId w:val="216"/>
  </w:num>
  <w:num w:numId="47">
    <w:abstractNumId w:val="210"/>
  </w:num>
  <w:num w:numId="49">
    <w:abstractNumId w:val="204"/>
  </w:num>
  <w:num w:numId="62">
    <w:abstractNumId w:val="198"/>
  </w:num>
  <w:num w:numId="64">
    <w:abstractNumId w:val="192"/>
  </w:num>
  <w:num w:numId="69">
    <w:abstractNumId w:val="186"/>
  </w:num>
  <w:num w:numId="88">
    <w:abstractNumId w:val="180"/>
  </w:num>
  <w:num w:numId="106">
    <w:abstractNumId w:val="174"/>
  </w:num>
  <w:num w:numId="108">
    <w:abstractNumId w:val="168"/>
  </w:num>
  <w:num w:numId="110">
    <w:abstractNumId w:val="162"/>
  </w:num>
  <w:num w:numId="117">
    <w:abstractNumId w:val="156"/>
  </w:num>
  <w:num w:numId="121">
    <w:abstractNumId w:val="150"/>
  </w:num>
  <w:num w:numId="125">
    <w:abstractNumId w:val="144"/>
  </w:num>
  <w:num w:numId="131">
    <w:abstractNumId w:val="138"/>
  </w:num>
  <w:num w:numId="135">
    <w:abstractNumId w:val="132"/>
  </w:num>
  <w:num w:numId="144">
    <w:abstractNumId w:val="126"/>
  </w:num>
  <w:num w:numId="152">
    <w:abstractNumId w:val="120"/>
  </w:num>
  <w:num w:numId="155">
    <w:abstractNumId w:val="114"/>
  </w:num>
  <w:num w:numId="161">
    <w:abstractNumId w:val="108"/>
  </w:num>
  <w:num w:numId="168">
    <w:abstractNumId w:val="102"/>
  </w:num>
  <w:num w:numId="171">
    <w:abstractNumId w:val="96"/>
  </w:num>
  <w:num w:numId="175">
    <w:abstractNumId w:val="90"/>
  </w:num>
  <w:num w:numId="180">
    <w:abstractNumId w:val="84"/>
  </w:num>
  <w:num w:numId="185">
    <w:abstractNumId w:val="78"/>
  </w:num>
  <w:num w:numId="190">
    <w:abstractNumId w:val="72"/>
  </w:num>
  <w:num w:numId="195">
    <w:abstractNumId w:val="66"/>
  </w:num>
  <w:num w:numId="201">
    <w:abstractNumId w:val="60"/>
  </w:num>
  <w:num w:numId="205">
    <w:abstractNumId w:val="54"/>
  </w:num>
  <w:num w:numId="211">
    <w:abstractNumId w:val="48"/>
  </w:num>
  <w:num w:numId="220">
    <w:abstractNumId w:val="42"/>
  </w:num>
  <w:num w:numId="331">
    <w:abstractNumId w:val="36"/>
  </w:num>
  <w:num w:numId="341">
    <w:abstractNumId w:val="30"/>
  </w:num>
  <w:num w:numId="343">
    <w:abstractNumId w:val="24"/>
  </w:num>
  <w:num w:numId="347">
    <w:abstractNumId w:val="18"/>
  </w:num>
  <w:num w:numId="359">
    <w:abstractNumId w:val="12"/>
  </w:num>
  <w:num w:numId="361">
    <w:abstractNumId w:val="6"/>
  </w:num>
  <w:num w:numId="36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